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E3" w:rsidRDefault="00700860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58070" cy="7217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ц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070" cy="72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Pr="00126DB4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3607E3" w:rsidRPr="00126DB4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3607E3">
              <w:rPr>
                <w:b/>
                <w:szCs w:val="24"/>
                <w:u w:val="single"/>
                <w:lang w:eastAsia="en-US"/>
              </w:rPr>
              <w:t>обще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3E0520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u w:val="single"/>
                <w:lang w:eastAsia="en-US"/>
              </w:rPr>
            </w:pPr>
          </w:p>
        </w:tc>
      </w:tr>
      <w:tr w:rsidR="003607E3" w:rsidRPr="009C3960" w:rsidTr="003A37E9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u w:val="single"/>
                <w:lang w:eastAsia="en-US"/>
              </w:rPr>
            </w:pPr>
          </w:p>
        </w:tc>
      </w:tr>
    </w:tbl>
    <w:p w:rsidR="003607E3" w:rsidRPr="009C3960" w:rsidRDefault="003607E3" w:rsidP="003607E3">
      <w:pPr>
        <w:rPr>
          <w:u w:val="single"/>
        </w:rPr>
      </w:pPr>
      <w:bookmarkStart w:id="1" w:name="P84"/>
      <w:bookmarkEnd w:id="1"/>
      <w:r w:rsidRPr="009C3960">
        <w:rPr>
          <w:u w:val="single"/>
        </w:rPr>
        <w:t xml:space="preserve">   3.1. Показатели, характеризующие качество государственной услуги </w:t>
      </w:r>
    </w:p>
    <w:tbl>
      <w:tblPr>
        <w:tblpPr w:leftFromText="180" w:rightFromText="180" w:bottomFromText="200" w:vertAnchor="text" w:horzAnchor="margin" w:tblpX="242" w:tblpY="96"/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1134"/>
        <w:gridCol w:w="993"/>
        <w:gridCol w:w="1134"/>
        <w:gridCol w:w="1134"/>
        <w:gridCol w:w="1012"/>
        <w:gridCol w:w="1012"/>
        <w:gridCol w:w="1012"/>
      </w:tblGrid>
      <w:tr w:rsidR="003607E3" w:rsidTr="003A37E9">
        <w:trPr>
          <w:trHeight w:val="8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7D6141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9D30F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837984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</w:t>
            </w:r>
            <w:r w:rsidR="00837984">
              <w:rPr>
                <w:sz w:val="20"/>
                <w:lang w:eastAsia="en-US"/>
              </w:rPr>
              <w:t>л</w:t>
            </w:r>
            <w:r w:rsidR="003E0520">
              <w:rPr>
                <w:sz w:val="20"/>
                <w:lang w:eastAsia="en-US"/>
              </w:rPr>
              <w:t>ичинах</w:t>
            </w:r>
          </w:p>
        </w:tc>
      </w:tr>
      <w:tr w:rsidR="003607E3" w:rsidTr="003A37E9">
        <w:trPr>
          <w:trHeight w:val="26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8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225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445B4B" w:rsidRDefault="003607E3" w:rsidP="003A37E9">
            <w:pPr>
              <w:jc w:val="center"/>
              <w:rPr>
                <w:b/>
                <w:szCs w:val="16"/>
              </w:rPr>
            </w:pPr>
            <w:r w:rsidRPr="001F410C">
              <w:rPr>
                <w:b/>
                <w:sz w:val="22"/>
                <w:szCs w:val="22"/>
              </w:rPr>
              <w:t>801012О.99.0.БА81АА00001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004. </w:t>
            </w:r>
            <w:r w:rsidRPr="00DA636D">
              <w:rPr>
                <w:sz w:val="22"/>
                <w:szCs w:val="22"/>
              </w:rPr>
              <w:t xml:space="preserve"> Обучающиеся с ограниченными возможностями здоровья (ОВЗ)</w:t>
            </w:r>
          </w:p>
          <w:p w:rsidR="003607E3" w:rsidRPr="00DA636D" w:rsidRDefault="003607E3" w:rsidP="003A37E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001. </w:t>
            </w:r>
            <w:r w:rsidRPr="00DA636D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01. </w:t>
            </w:r>
            <w:r w:rsidRPr="00DA636D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полном объеме адаптированную образовательную программу учебного года </w:t>
            </w:r>
            <w:r>
              <w:rPr>
                <w:sz w:val="20"/>
                <w:szCs w:val="20"/>
                <w:lang w:eastAsia="en-US"/>
              </w:rPr>
              <w:lastRenderedPageBreak/>
              <w:t>и пере-веденных в следующий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3607E3" w:rsidRPr="00BD4E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9B6196" w:rsidRDefault="009B6196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sz w:val="20"/>
                <w:szCs w:val="20"/>
                <w:lang w:val="en-US"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7F23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"/>
        <w:gridCol w:w="719"/>
        <w:gridCol w:w="708"/>
        <w:gridCol w:w="709"/>
        <w:gridCol w:w="1134"/>
        <w:gridCol w:w="1134"/>
        <w:gridCol w:w="708"/>
        <w:gridCol w:w="851"/>
        <w:gridCol w:w="709"/>
        <w:gridCol w:w="850"/>
        <w:gridCol w:w="992"/>
        <w:gridCol w:w="993"/>
        <w:gridCol w:w="987"/>
        <w:gridCol w:w="1080"/>
        <w:gridCol w:w="1198"/>
        <w:gridCol w:w="1129"/>
        <w:gridCol w:w="1276"/>
      </w:tblGrid>
      <w:tr w:rsidR="003607E3" w:rsidTr="003A37E9">
        <w:trPr>
          <w:trHeight w:val="888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bookmarkStart w:id="2" w:name="P158"/>
            <w:bookmarkEnd w:id="2"/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 xml:space="preserve">Формы образования и формы реализации образовательных </w:t>
            </w:r>
            <w:r w:rsidRPr="007811DF">
              <w:lastRenderedPageBreak/>
              <w:t>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</w:t>
            </w:r>
            <w:r>
              <w:rPr>
                <w:sz w:val="20"/>
                <w:lang w:eastAsia="en-US"/>
              </w:rPr>
              <w:lastRenderedPageBreak/>
              <w:t>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(1-й год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год (2-й год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>год (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очеред</w:t>
            </w:r>
            <w:proofErr w:type="spellEnd"/>
            <w:r>
              <w:rPr>
                <w:sz w:val="20"/>
                <w:lang w:eastAsia="en-US"/>
              </w:rPr>
              <w:t>-ной</w:t>
            </w:r>
            <w:proofErr w:type="gramEnd"/>
            <w:r w:rsidR="003E0520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финан-совый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</w:t>
            </w:r>
          </w:p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22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3607E3" w:rsidTr="003A37E9">
        <w:trPr>
          <w:trHeight w:val="16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45B4B" w:rsidRDefault="003607E3" w:rsidP="003A37E9">
            <w:pPr>
              <w:jc w:val="center"/>
              <w:rPr>
                <w:b/>
                <w:szCs w:val="16"/>
              </w:rPr>
            </w:pPr>
            <w:r w:rsidRPr="001F410C">
              <w:rPr>
                <w:b/>
                <w:sz w:val="22"/>
                <w:szCs w:val="22"/>
              </w:rPr>
              <w:t>801012О.99.0.БА81АА00001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004. </w:t>
            </w:r>
            <w:r w:rsidRPr="00DA636D">
              <w:rPr>
                <w:sz w:val="22"/>
                <w:szCs w:val="22"/>
              </w:rPr>
              <w:t xml:space="preserve"> Обучающиеся с ограниченными возможностями здоровья (ОВЗ)</w:t>
            </w:r>
          </w:p>
          <w:p w:rsidR="003607E3" w:rsidRPr="00DA636D" w:rsidRDefault="003607E3" w:rsidP="003A37E9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001. </w:t>
            </w:r>
            <w:r w:rsidRPr="00DA636D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DA636D" w:rsidRDefault="003607E3" w:rsidP="003A37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01. </w:t>
            </w:r>
            <w:r w:rsidRPr="00DA636D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</w:t>
            </w:r>
            <w:r w:rsidR="00AE06A4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14104F" w:rsidRDefault="003607E3" w:rsidP="003A37E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14104F">
              <w:rPr>
                <w:sz w:val="20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C02373" w:rsidRDefault="009B3C5A" w:rsidP="00B507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EB5009">
              <w:rPr>
                <w:sz w:val="20"/>
                <w:lang w:eastAsia="en-US"/>
              </w:rPr>
              <w:t>9</w:t>
            </w:r>
            <w:r w:rsidR="00EC078F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C02373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EB5009">
              <w:rPr>
                <w:sz w:val="20"/>
                <w:lang w:eastAsia="en-US"/>
              </w:rPr>
              <w:t>9</w:t>
            </w:r>
            <w:r w:rsidR="00EC078F">
              <w:rPr>
                <w:sz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C02373" w:rsidRDefault="009B3C5A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EB5009">
              <w:rPr>
                <w:sz w:val="20"/>
                <w:lang w:eastAsia="en-US"/>
              </w:rPr>
              <w:t>9</w:t>
            </w:r>
            <w:r w:rsidR="00EC078F">
              <w:rPr>
                <w:sz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D4EBF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3E0520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052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  <w:rPr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10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lastRenderedPageBreak/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607E3" w:rsidRPr="00AE06A4" w:rsidRDefault="003607E3" w:rsidP="003607E3">
      <w:pPr>
        <w:rPr>
          <w:sz w:val="22"/>
          <w:szCs w:val="22"/>
        </w:rPr>
        <w:sectPr w:rsidR="003607E3" w:rsidRPr="00AE06A4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3607E3"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 w:rsidR="006746E6">
              <w:rPr>
                <w:b/>
                <w:szCs w:val="24"/>
                <w:lang w:eastAsia="en-US"/>
              </w:rPr>
              <w:t>обще</w:t>
            </w:r>
            <w:r w:rsidR="003607E3"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3E0520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3607E3" w:rsidRPr="009C3960" w:rsidTr="003A37E9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242" w:tblpY="96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993"/>
        <w:gridCol w:w="992"/>
        <w:gridCol w:w="1134"/>
        <w:gridCol w:w="992"/>
        <w:gridCol w:w="992"/>
        <w:gridCol w:w="1418"/>
        <w:gridCol w:w="1134"/>
        <w:gridCol w:w="992"/>
        <w:gridCol w:w="1276"/>
        <w:gridCol w:w="1276"/>
        <w:gridCol w:w="1154"/>
        <w:gridCol w:w="1114"/>
        <w:gridCol w:w="1134"/>
      </w:tblGrid>
      <w:tr w:rsidR="003607E3" w:rsidTr="003A37E9">
        <w:trPr>
          <w:trHeight w:val="144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7811DF" w:rsidRDefault="003607E3" w:rsidP="003A37E9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102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A1C0E" w:rsidRDefault="003607E3" w:rsidP="003A37E9">
            <w:pPr>
              <w:rPr>
                <w:b/>
                <w:sz w:val="20"/>
                <w:szCs w:val="20"/>
                <w:lang w:eastAsia="en-US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004. Обучающиеся с ограничен</w:t>
            </w:r>
            <w:r w:rsidRPr="009A1C0E">
              <w:rPr>
                <w:sz w:val="20"/>
                <w:szCs w:val="20"/>
              </w:rPr>
              <w:t>ными возможностями здоровья (ОВЗ)</w:t>
            </w:r>
          </w:p>
          <w:p w:rsidR="003607E3" w:rsidRPr="009A1C0E" w:rsidRDefault="003607E3" w:rsidP="003A37E9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 Адаптированная образователь</w:t>
            </w:r>
            <w:r w:rsidRPr="009A1C0E">
              <w:rPr>
                <w:sz w:val="20"/>
                <w:szCs w:val="20"/>
              </w:rPr>
              <w:t>ная программа</w:t>
            </w:r>
          </w:p>
          <w:p w:rsidR="003607E3" w:rsidRPr="009A1C0E" w:rsidRDefault="003607E3" w:rsidP="003A37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9A1C0E" w:rsidRDefault="003607E3" w:rsidP="003A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3607E3" w:rsidRPr="009A1C0E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3607E3" w:rsidRPr="009A1C0E" w:rsidRDefault="003607E3" w:rsidP="003A37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B958DC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</w:t>
            </w:r>
            <w:r>
              <w:rPr>
                <w:sz w:val="20"/>
                <w:szCs w:val="20"/>
                <w:lang w:eastAsia="en-US"/>
              </w:rPr>
              <w:lastRenderedPageBreak/>
              <w:t>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"/>
        <w:gridCol w:w="719"/>
        <w:gridCol w:w="708"/>
        <w:gridCol w:w="709"/>
        <w:gridCol w:w="993"/>
        <w:gridCol w:w="850"/>
        <w:gridCol w:w="911"/>
        <w:gridCol w:w="773"/>
        <w:gridCol w:w="1435"/>
        <w:gridCol w:w="900"/>
        <w:gridCol w:w="900"/>
        <w:gridCol w:w="1080"/>
        <w:gridCol w:w="900"/>
        <w:gridCol w:w="1080"/>
        <w:gridCol w:w="1198"/>
        <w:gridCol w:w="844"/>
        <w:gridCol w:w="992"/>
      </w:tblGrid>
      <w:tr w:rsidR="003607E3" w:rsidTr="00D64BE5">
        <w:trPr>
          <w:trHeight w:val="88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</w:t>
            </w:r>
            <w:r w:rsidR="00D64BE5">
              <w:rPr>
                <w:sz w:val="20"/>
                <w:lang w:eastAsia="en-US"/>
              </w:rPr>
              <w:t>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64BE5" w:rsidTr="006C3AE0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Место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Pr="007811DF" w:rsidRDefault="00D64BE5" w:rsidP="00D64BE5">
            <w:pPr>
              <w:pStyle w:val="1"/>
              <w:shd w:val="clear" w:color="auto" w:fill="auto"/>
              <w:ind w:firstLine="0"/>
              <w:jc w:val="both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E5" w:rsidRDefault="00D64BE5" w:rsidP="003E052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D64BE5" w:rsidTr="006C3AE0">
        <w:trPr>
          <w:trHeight w:val="14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rPr>
                <w:sz w:val="20"/>
                <w:szCs w:val="20"/>
                <w:lang w:eastAsia="en-US"/>
              </w:rPr>
            </w:pPr>
          </w:p>
        </w:tc>
      </w:tr>
      <w:tr w:rsidR="00D64BE5" w:rsidTr="006C3AE0">
        <w:trPr>
          <w:trHeight w:val="22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5" w:rsidRDefault="00D64BE5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C224F7" w:rsidTr="00FC0F97">
        <w:trPr>
          <w:trHeight w:val="32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b/>
                <w:sz w:val="20"/>
                <w:szCs w:val="20"/>
                <w:lang w:eastAsia="en-US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lastRenderedPageBreak/>
              <w:t>801012О.99.0.БА81АА28001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004. Обучающиеся с ограничен</w:t>
            </w:r>
            <w:r w:rsidRPr="009A1C0E">
              <w:rPr>
                <w:sz w:val="20"/>
                <w:szCs w:val="20"/>
              </w:rPr>
              <w:t>ными возможностями здоровья (ОВЗ)</w:t>
            </w:r>
          </w:p>
          <w:p w:rsidR="00C224F7" w:rsidRPr="009A1C0E" w:rsidRDefault="00C224F7" w:rsidP="00D64BE5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 Адаптированная образователь</w:t>
            </w:r>
            <w:r w:rsidRPr="009A1C0E">
              <w:rPr>
                <w:sz w:val="20"/>
                <w:szCs w:val="20"/>
              </w:rPr>
              <w:t>ная программа</w:t>
            </w:r>
          </w:p>
          <w:p w:rsidR="00C224F7" w:rsidRPr="009A1C0E" w:rsidRDefault="00C224F7" w:rsidP="00D64B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9A1C0E" w:rsidRDefault="00C224F7" w:rsidP="00D6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C224F7" w:rsidRPr="009A1C0E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r w:rsidRPr="009A1C0E">
              <w:rPr>
                <w:sz w:val="20"/>
                <w:szCs w:val="20"/>
              </w:rPr>
              <w:t>Очно-</w:t>
            </w:r>
          </w:p>
          <w:p w:rsidR="00C224F7" w:rsidRPr="009A1C0E" w:rsidRDefault="00C224F7" w:rsidP="00D64BE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Default="00C224F7" w:rsidP="00D64B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чело-век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14104F">
              <w:rPr>
                <w:sz w:val="20"/>
                <w:lang w:eastAsia="en-US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F7" w:rsidRPr="009B617C" w:rsidRDefault="009B617C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9B617C" w:rsidRDefault="009B617C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9B617C" w:rsidRDefault="00C02373" w:rsidP="00A64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5 %</w:t>
            </w:r>
          </w:p>
          <w:p w:rsidR="00C224F7" w:rsidRPr="00F757F0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F7" w:rsidRPr="00F757F0" w:rsidRDefault="00C224F7" w:rsidP="00D64B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4. Нормативные правовые акты, устанавливающие размер платы (цену, тариф) либо порядок</w:t>
      </w:r>
      <w:r w:rsidR="003E0520">
        <w:rPr>
          <w:sz w:val="20"/>
          <w:szCs w:val="20"/>
        </w:rPr>
        <w:t xml:space="preserve"> её</w:t>
      </w:r>
      <w:r w:rsidRPr="00AE06A4">
        <w:rPr>
          <w:sz w:val="20"/>
          <w:szCs w:val="20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3E0520" w:rsidP="003E05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052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0" w:rsidRPr="00AE06A4" w:rsidRDefault="003E052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</w:pPr>
      <w:r w:rsidRPr="00AE06A4">
        <w:rPr>
          <w:rFonts w:ascii="Times New Roman" w:hAnsi="Times New Roman" w:cs="Times New Roman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и науки РФ от 19.12.2014 № 1599 </w:t>
      </w:r>
      <w:hyperlink r:id="rId13" w:history="1">
        <w:r w:rsidRPr="00AE06A4">
          <w:rPr>
            <w:rStyle w:val="a3"/>
            <w:color w:val="auto"/>
            <w:sz w:val="20"/>
            <w:szCs w:val="20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0"/>
          <w:szCs w:val="20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 w:val="20"/>
          <w:szCs w:val="20"/>
        </w:rPr>
        <w:t>обучения</w:t>
      </w:r>
      <w:proofErr w:type="gramEnd"/>
      <w:r w:rsidRPr="00AE06A4">
        <w:rPr>
          <w:sz w:val="20"/>
          <w:szCs w:val="20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Частота обновления    информации</w:t>
            </w:r>
          </w:p>
        </w:tc>
      </w:tr>
      <w:tr w:rsidR="00C224F7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lastRenderedPageBreak/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</w:tbl>
    <w:p w:rsidR="003607E3" w:rsidRPr="00AE06A4" w:rsidRDefault="003607E3" w:rsidP="003607E3">
      <w:pPr>
        <w:rPr>
          <w:sz w:val="20"/>
          <w:szCs w:val="20"/>
        </w:rPr>
        <w:sectPr w:rsidR="003607E3" w:rsidRPr="00AE06A4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="003607E3"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3607E3" w:rsidRPr="009C3960" w:rsidTr="003A37E9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2329"/>
        <w:gridCol w:w="851"/>
        <w:gridCol w:w="850"/>
        <w:gridCol w:w="1134"/>
        <w:gridCol w:w="851"/>
        <w:gridCol w:w="1073"/>
        <w:gridCol w:w="61"/>
        <w:gridCol w:w="1134"/>
        <w:gridCol w:w="850"/>
        <w:gridCol w:w="1134"/>
      </w:tblGrid>
      <w:tr w:rsidR="003607E3" w:rsidTr="003A37E9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3E0520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E0520">
              <w:rPr>
                <w:sz w:val="20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A64808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 xml:space="preserve">4 </w:t>
            </w:r>
            <w:r>
              <w:rPr>
                <w:sz w:val="20"/>
                <w:lang w:eastAsia="en-US"/>
              </w:rPr>
              <w:t xml:space="preserve">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E052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3E052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A37E9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4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A37E9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3A37E9">
        <w:trPr>
          <w:trHeight w:val="2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07565F" w:rsidRDefault="003607E3" w:rsidP="003A37E9">
            <w:pPr>
              <w:rPr>
                <w:b/>
                <w:sz w:val="20"/>
                <w:szCs w:val="20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Pr="0007565F" w:rsidRDefault="003607E3" w:rsidP="003A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07565F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486FBF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0374B2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2"/>
          <w:szCs w:val="22"/>
        </w:rPr>
      </w:pPr>
    </w:p>
    <w:p w:rsidR="003607E3" w:rsidRDefault="003607E3" w:rsidP="003607E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1073"/>
        <w:gridCol w:w="11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81287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lastRenderedPageBreak/>
              <w:t>Уникальный номер реестровой записи</w:t>
            </w:r>
          </w:p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12878" w:rsidTr="006C3AE0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5203C9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812878" w:rsidTr="00AE06A4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</w:tr>
      <w:tr w:rsidR="00812878" w:rsidTr="00AE06A4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6746E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6746E6">
              <w:rPr>
                <w:sz w:val="20"/>
                <w:lang w:eastAsia="en-US"/>
              </w:rPr>
              <w:t>7</w:t>
            </w:r>
          </w:p>
        </w:tc>
      </w:tr>
      <w:tr w:rsidR="00812878" w:rsidRPr="00F757F0" w:rsidTr="00AE06A4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Pr="00410E02" w:rsidRDefault="006746E6" w:rsidP="008128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6A4" w:rsidRDefault="00AE06A4" w:rsidP="008128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004.</w:t>
            </w:r>
          </w:p>
          <w:p w:rsidR="00812878" w:rsidRDefault="00AE06A4" w:rsidP="008128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812878">
              <w:rPr>
                <w:sz w:val="20"/>
                <w:szCs w:val="20"/>
                <w:lang w:eastAsia="en-US"/>
              </w:rPr>
              <w:t>бучающиеся с ограниченными возможностями здоровья (ОВЗ)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486FBF" w:rsidRDefault="00812878" w:rsidP="0081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86FBF" w:rsidRDefault="00812878" w:rsidP="0081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486FBF" w:rsidRDefault="00812878" w:rsidP="008128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Default="00812878" w:rsidP="00AE06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</w:t>
            </w:r>
            <w:r w:rsidR="00AE06A4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10E02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10E02">
              <w:rPr>
                <w:sz w:val="20"/>
                <w:lang w:eastAsia="en-US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C02373" w:rsidRDefault="00C02373" w:rsidP="00EC078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EC078F">
              <w:rPr>
                <w:sz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9B617C" w:rsidRDefault="00C02373" w:rsidP="00EC078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EC078F">
              <w:rPr>
                <w:sz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9B617C" w:rsidRDefault="00C02373" w:rsidP="00B507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EC078F">
              <w:rPr>
                <w:sz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0374B2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12878"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812878" w:rsidP="008128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4. Нормативные правовые акты, устанавливающие размер платы (цену, тариф) либо порядок </w:t>
      </w:r>
      <w:r w:rsidR="00F34C10">
        <w:rPr>
          <w:sz w:val="20"/>
          <w:szCs w:val="20"/>
        </w:rPr>
        <w:t>её</w:t>
      </w:r>
      <w:r w:rsidRPr="00AE06A4">
        <w:rPr>
          <w:sz w:val="20"/>
          <w:szCs w:val="20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AE06A4" w:rsidRDefault="00F34C10" w:rsidP="00F34C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34C10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10" w:rsidRPr="00AE06A4" w:rsidRDefault="00F34C10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</w:rPr>
      </w:pPr>
      <w:r w:rsidRPr="00AE06A4">
        <w:rPr>
          <w:rFonts w:ascii="Times New Roman" w:hAnsi="Times New Roman" w:cs="Times New Roman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</w:pPr>
      <w:r w:rsidRPr="00AE06A4">
        <w:rPr>
          <w:rFonts w:ascii="Times New Roman" w:hAnsi="Times New Roman" w:cs="Times New Roman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lastRenderedPageBreak/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и науки РФ от 19.12.2014 № 1599 </w:t>
      </w:r>
      <w:hyperlink r:id="rId16" w:history="1">
        <w:r w:rsidRPr="00AE06A4">
          <w:rPr>
            <w:rStyle w:val="a3"/>
            <w:color w:val="auto"/>
            <w:sz w:val="20"/>
            <w:szCs w:val="20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0"/>
          <w:szCs w:val="20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 w:val="20"/>
          <w:szCs w:val="20"/>
        </w:rPr>
        <w:t>обучения</w:t>
      </w:r>
      <w:proofErr w:type="gramEnd"/>
      <w:r w:rsidRPr="00AE06A4">
        <w:rPr>
          <w:sz w:val="20"/>
          <w:szCs w:val="20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06A4">
        <w:rPr>
          <w:sz w:val="20"/>
          <w:szCs w:val="20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Частота обновления    информации</w:t>
            </w:r>
          </w:p>
        </w:tc>
      </w:tr>
      <w:tr w:rsidR="00C224F7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AE06A4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06A4">
              <w:rPr>
                <w:sz w:val="20"/>
                <w:szCs w:val="20"/>
                <w:lang w:eastAsia="en-US"/>
              </w:rPr>
              <w:t>Не реже 2 раз в год</w:t>
            </w:r>
          </w:p>
        </w:tc>
      </w:tr>
      <w:tr w:rsidR="003607E3" w:rsidRPr="00200159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200159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200159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00159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607E3" w:rsidRDefault="003607E3" w:rsidP="003607E3">
      <w:pPr>
        <w:sectPr w:rsidR="003607E3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4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F34C10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34</w:t>
            </w:r>
            <w:r w:rsidR="0027591B">
              <w:rPr>
                <w:rStyle w:val="x1a"/>
              </w:rPr>
              <w:t xml:space="preserve">.785.0 </w:t>
            </w:r>
            <w:r w:rsidR="003607E3"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523F86" w:rsidRDefault="003607E3" w:rsidP="003A37E9">
            <w:pPr>
              <w:jc w:val="center"/>
              <w:rPr>
                <w:b/>
                <w:sz w:val="20"/>
                <w:szCs w:val="20"/>
              </w:rPr>
            </w:pPr>
            <w:r w:rsidRPr="00523F86">
              <w:rPr>
                <w:b/>
                <w:sz w:val="20"/>
                <w:szCs w:val="20"/>
              </w:rPr>
              <w:t>Б</w:t>
            </w:r>
            <w:r w:rsidR="00F34C10">
              <w:rPr>
                <w:b/>
                <w:sz w:val="20"/>
                <w:szCs w:val="20"/>
              </w:rPr>
              <w:t>А80</w:t>
            </w:r>
          </w:p>
          <w:p w:rsidR="003607E3" w:rsidRPr="009C3960" w:rsidRDefault="003607E3" w:rsidP="003A37E9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3607E3" w:rsidRPr="009C3960" w:rsidTr="003A37E9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F34C10" w:rsidP="00F34C10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034</w:t>
            </w:r>
            <w:r w:rsidR="0027591B">
              <w:rPr>
                <w:rStyle w:val="x1a"/>
              </w:rPr>
              <w:t>0</w:t>
            </w:r>
            <w:r>
              <w:rPr>
                <w:rStyle w:val="x1a"/>
              </w:rPr>
              <w:t>0</w:t>
            </w:r>
            <w:r w:rsidR="0027591B">
              <w:rPr>
                <w:rStyle w:val="x1a"/>
              </w:rPr>
              <w:t xml:space="preserve">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1904"/>
        <w:gridCol w:w="1418"/>
        <w:gridCol w:w="992"/>
        <w:gridCol w:w="850"/>
        <w:gridCol w:w="851"/>
        <w:gridCol w:w="1073"/>
        <w:gridCol w:w="61"/>
        <w:gridCol w:w="1134"/>
        <w:gridCol w:w="850"/>
        <w:gridCol w:w="1134"/>
      </w:tblGrid>
      <w:tr w:rsidR="003607E3" w:rsidTr="00351ACA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C224F7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FF67CA" w:rsidRDefault="00F34C10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Содержание 2 для 34 вида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C747A" w:rsidRDefault="009F321E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DC747A" w:rsidRDefault="00F34C10" w:rsidP="00C224F7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C224F7">
              <w:rPr>
                <w:sz w:val="20"/>
                <w:szCs w:val="24"/>
                <w:lang w:eastAsia="en-US"/>
              </w:rPr>
              <w:t>Условие 1 для 34</w:t>
            </w:r>
            <w:r>
              <w:rPr>
                <w:sz w:val="20"/>
                <w:lang w:eastAsia="en-US"/>
              </w:rPr>
              <w:t xml:space="preserve"> вида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F34C10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351ACA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351ACA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CC21C2">
        <w:trPr>
          <w:trHeight w:val="2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3607E3" w:rsidP="003A37E9">
            <w:pPr>
              <w:rPr>
                <w:b/>
                <w:sz w:val="20"/>
                <w:szCs w:val="20"/>
              </w:rPr>
            </w:pPr>
            <w:r w:rsidRPr="00C224F7">
              <w:rPr>
                <w:b/>
                <w:sz w:val="20"/>
                <w:szCs w:val="20"/>
              </w:rPr>
              <w:t>8</w:t>
            </w:r>
            <w:r w:rsidR="00F34C10" w:rsidRPr="00C224F7">
              <w:rPr>
                <w:b/>
                <w:sz w:val="20"/>
                <w:szCs w:val="20"/>
              </w:rPr>
              <w:t>80900</w:t>
            </w:r>
            <w:r w:rsidRPr="00C224F7">
              <w:rPr>
                <w:b/>
                <w:sz w:val="20"/>
                <w:szCs w:val="20"/>
              </w:rPr>
              <w:t>О.99.0.Б</w:t>
            </w:r>
            <w:r w:rsidR="00F34C10" w:rsidRPr="00C224F7">
              <w:rPr>
                <w:b/>
                <w:sz w:val="20"/>
                <w:szCs w:val="20"/>
              </w:rPr>
              <w:t>А80</w:t>
            </w:r>
            <w:r w:rsidRPr="00C224F7">
              <w:rPr>
                <w:b/>
                <w:sz w:val="20"/>
                <w:szCs w:val="20"/>
              </w:rPr>
              <w:t>АА</w:t>
            </w:r>
            <w:r w:rsidR="00F34C10" w:rsidRPr="00C224F7">
              <w:rPr>
                <w:b/>
                <w:sz w:val="20"/>
                <w:szCs w:val="20"/>
              </w:rPr>
              <w:t>21</w:t>
            </w:r>
            <w:r w:rsidRPr="00C224F7">
              <w:rPr>
                <w:b/>
                <w:sz w:val="20"/>
                <w:szCs w:val="20"/>
              </w:rPr>
              <w:t>000</w:t>
            </w:r>
          </w:p>
          <w:p w:rsidR="003607E3" w:rsidRPr="00523F86" w:rsidRDefault="003607E3" w:rsidP="003A37E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523F86" w:rsidRDefault="003607E3" w:rsidP="00F34C10">
            <w:pPr>
              <w:rPr>
                <w:sz w:val="20"/>
                <w:szCs w:val="20"/>
              </w:rPr>
            </w:pPr>
            <w:r w:rsidRPr="00351ACA">
              <w:rPr>
                <w:rStyle w:val="x1a"/>
                <w:sz w:val="20"/>
                <w:szCs w:val="20"/>
              </w:rPr>
              <w:t>00</w:t>
            </w:r>
            <w:r w:rsidR="00F34C10">
              <w:rPr>
                <w:rStyle w:val="x1a"/>
                <w:sz w:val="20"/>
                <w:szCs w:val="20"/>
              </w:rPr>
              <w:t>4</w:t>
            </w:r>
            <w:r w:rsidRPr="00351ACA">
              <w:rPr>
                <w:rStyle w:val="x1a"/>
                <w:sz w:val="20"/>
                <w:szCs w:val="20"/>
              </w:rPr>
              <w:t xml:space="preserve">. </w:t>
            </w:r>
            <w:r w:rsidR="00F34C10">
              <w:rPr>
                <w:rStyle w:val="x1a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23F86" w:rsidRDefault="003607E3" w:rsidP="00F34C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23F86" w:rsidRDefault="003607E3" w:rsidP="003A37E9">
            <w:pPr>
              <w:pStyle w:val="ConsPlusNormal"/>
              <w:rPr>
                <w:sz w:val="20"/>
              </w:rPr>
            </w:pPr>
            <w:r w:rsidRPr="00523F86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FF67CA" w:rsidRDefault="003607E3" w:rsidP="00F34C10">
            <w:pPr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F34C10">
              <w:rPr>
                <w:sz w:val="20"/>
              </w:rPr>
              <w:t>4</w:t>
            </w:r>
            <w:r w:rsidR="00351ACA">
              <w:rPr>
                <w:sz w:val="20"/>
              </w:rPr>
              <w:t>.</w:t>
            </w:r>
            <w:r w:rsidR="00C224F7">
              <w:rPr>
                <w:sz w:val="20"/>
              </w:rPr>
              <w:t xml:space="preserve"> Г</w:t>
            </w:r>
            <w:r w:rsidR="006746E6">
              <w:rPr>
                <w:sz w:val="20"/>
              </w:rPr>
              <w:t>руппа продленного дня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FF67CA" w:rsidRDefault="003607E3" w:rsidP="003A37E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7E3" w:rsidRPr="0016602F" w:rsidRDefault="00351ACA" w:rsidP="003A37E9">
            <w:pPr>
              <w:rPr>
                <w:sz w:val="20"/>
                <w:szCs w:val="20"/>
              </w:rPr>
            </w:pPr>
            <w:r w:rsidRPr="0016602F">
              <w:rPr>
                <w:sz w:val="20"/>
                <w:szCs w:val="20"/>
              </w:rPr>
              <w:t>Доля воспитанников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6196" w:rsidRPr="00FC0F97" w:rsidRDefault="009B6196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607E3" w:rsidRPr="00FF67CA" w:rsidRDefault="003607E3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B6196" w:rsidRDefault="009B6196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3607E3" w:rsidRPr="00FF67CA" w:rsidRDefault="003607E3" w:rsidP="009B3C5A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FF67CA"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0374B2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государственной услуги</w:t>
      </w: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1073"/>
        <w:gridCol w:w="11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81287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lastRenderedPageBreak/>
              <w:t>Уникальный номер реестровой записи</w:t>
            </w:r>
          </w:p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12878" w:rsidTr="00C224F7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FF67CA" w:rsidRDefault="009F321E" w:rsidP="00812878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Содержание 2 для 34 вида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DC747A" w:rsidRDefault="009F321E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Pr="00DC747A" w:rsidRDefault="009F321E" w:rsidP="00C224F7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Условие 1 для 34 вида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F34C1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F34C10">
              <w:rPr>
                <w:sz w:val="20"/>
                <w:lang w:eastAsia="en-US"/>
              </w:rPr>
              <w:t>величинах</w:t>
            </w:r>
          </w:p>
        </w:tc>
      </w:tr>
      <w:tr w:rsidR="00812878" w:rsidTr="0016602F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8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rPr>
                <w:sz w:val="20"/>
                <w:szCs w:val="20"/>
                <w:lang w:eastAsia="en-US"/>
              </w:rPr>
            </w:pPr>
          </w:p>
        </w:tc>
      </w:tr>
      <w:tr w:rsidR="00812878" w:rsidTr="0016602F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812878" w:rsidRPr="00F757F0" w:rsidTr="0016602F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C10" w:rsidRPr="00C224F7" w:rsidRDefault="00F34C10" w:rsidP="00F34C10">
            <w:pPr>
              <w:rPr>
                <w:b/>
                <w:sz w:val="20"/>
                <w:szCs w:val="20"/>
              </w:rPr>
            </w:pPr>
            <w:r w:rsidRPr="00C224F7">
              <w:rPr>
                <w:b/>
                <w:sz w:val="20"/>
                <w:szCs w:val="20"/>
              </w:rPr>
              <w:t>880900О.99.0.БА80АА21000</w:t>
            </w:r>
          </w:p>
          <w:p w:rsidR="00812878" w:rsidRPr="00523F86" w:rsidRDefault="00812878" w:rsidP="008128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16602F" w:rsidRDefault="00812878" w:rsidP="00F34C10">
            <w:pPr>
              <w:rPr>
                <w:sz w:val="20"/>
                <w:szCs w:val="20"/>
              </w:rPr>
            </w:pPr>
            <w:r w:rsidRPr="0016602F">
              <w:rPr>
                <w:rStyle w:val="x1a"/>
                <w:sz w:val="20"/>
                <w:szCs w:val="20"/>
              </w:rPr>
              <w:t>00</w:t>
            </w:r>
            <w:r w:rsidR="00F34C10">
              <w:rPr>
                <w:rStyle w:val="x1a"/>
                <w:sz w:val="20"/>
                <w:szCs w:val="20"/>
              </w:rPr>
              <w:t>4</w:t>
            </w:r>
            <w:r w:rsidRPr="0016602F">
              <w:rPr>
                <w:rStyle w:val="x1a"/>
                <w:sz w:val="20"/>
                <w:szCs w:val="20"/>
              </w:rPr>
              <w:t xml:space="preserve">. </w:t>
            </w:r>
            <w:r w:rsidR="00F34C10">
              <w:rPr>
                <w:rStyle w:val="x1a"/>
                <w:sz w:val="20"/>
                <w:szCs w:val="20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16602F" w:rsidRDefault="00812878" w:rsidP="00F34C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F67CA" w:rsidRDefault="00812878" w:rsidP="008128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1E326B" w:rsidP="009F32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9F321E">
              <w:rPr>
                <w:sz w:val="20"/>
              </w:rPr>
              <w:t xml:space="preserve">4. </w:t>
            </w:r>
            <w:r w:rsidR="00C224F7">
              <w:rPr>
                <w:sz w:val="20"/>
              </w:rPr>
              <w:t>Г</w:t>
            </w:r>
            <w:r>
              <w:rPr>
                <w:sz w:val="20"/>
              </w:rPr>
              <w:t>руппа продленного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F67CA" w:rsidRDefault="00812878" w:rsidP="00812878">
            <w:pPr>
              <w:pStyle w:val="ConsPlusNormal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812878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Число</w:t>
            </w:r>
          </w:p>
          <w:p w:rsidR="00812878" w:rsidRPr="00FF67CA" w:rsidRDefault="006746E6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878" w:rsidRPr="00FF67CA" w:rsidRDefault="00812878" w:rsidP="0081287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F67CA">
              <w:rPr>
                <w:sz w:val="20"/>
                <w:szCs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410E02" w:rsidRDefault="00812878" w:rsidP="008128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F67CA">
              <w:rPr>
                <w:sz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CC21C2" w:rsidRDefault="00B507DB" w:rsidP="009B617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val="en-US"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9B617C" w:rsidRDefault="00B507DB" w:rsidP="00A64808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9B617C" w:rsidRDefault="00B507DB" w:rsidP="00B507DB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Default="00812878" w:rsidP="008128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0374B2" w:rsidP="008128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12878"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78" w:rsidRPr="00F757F0" w:rsidRDefault="00812878" w:rsidP="008128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9F321E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129"/>
        <w:gridCol w:w="3130"/>
        <w:gridCol w:w="3134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9F321E" w:rsidP="009F32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F321E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E" w:rsidRPr="00AE06A4" w:rsidRDefault="009F321E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3607E3" w:rsidRPr="00AE06A4" w:rsidRDefault="003607E3" w:rsidP="00360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24.06.1999 № 120-ФЗ «Об основах системы профилактики безнадзорности и правонарушений несовершеннолетних»;</w:t>
      </w:r>
    </w:p>
    <w:p w:rsidR="003607E3" w:rsidRPr="00AE06A4" w:rsidRDefault="003607E3" w:rsidP="003607E3">
      <w:pPr>
        <w:pStyle w:val="ConsPlusNonformat"/>
        <w:jc w:val="both"/>
        <w:rPr>
          <w:sz w:val="22"/>
          <w:szCs w:val="22"/>
        </w:rPr>
      </w:pPr>
      <w:r w:rsidRPr="00AE06A4">
        <w:rPr>
          <w:rFonts w:ascii="Times New Roman" w:hAnsi="Times New Roman" w:cs="Times New Roman"/>
          <w:sz w:val="22"/>
          <w:szCs w:val="22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lastRenderedPageBreak/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19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07E3" w:rsidRDefault="006746E6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607E3">
        <w:rPr>
          <w:rFonts w:ascii="Times New Roman" w:hAnsi="Times New Roman" w:cs="Times New Roman"/>
          <w:sz w:val="24"/>
          <w:szCs w:val="24"/>
        </w:rPr>
        <w:t>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2"/>
        <w:gridCol w:w="2942"/>
        <w:gridCol w:w="1441"/>
      </w:tblGrid>
      <w:tr w:rsidR="003607E3" w:rsidRPr="009C3960" w:rsidTr="003A37E9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3607E3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3607E3" w:rsidRPr="009C3960" w:rsidRDefault="003607E3" w:rsidP="003A37E9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3607E3" w:rsidRPr="009C3960" w:rsidTr="003A37E9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3607E3" w:rsidRPr="009C3960" w:rsidRDefault="0027591B" w:rsidP="003A37E9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3607E3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Pr="009C3960" w:rsidRDefault="003607E3" w:rsidP="003A37E9">
            <w:pPr>
              <w:rPr>
                <w:lang w:eastAsia="en-US"/>
              </w:rPr>
            </w:pPr>
          </w:p>
        </w:tc>
      </w:tr>
      <w:tr w:rsidR="003607E3" w:rsidRPr="009C3960" w:rsidTr="003A37E9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E3" w:rsidRPr="009C3960" w:rsidRDefault="003607E3" w:rsidP="003A37E9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3607E3" w:rsidRPr="009C3960" w:rsidRDefault="003607E3" w:rsidP="003607E3">
      <w:r w:rsidRPr="009C3960">
        <w:t xml:space="preserve">   3.1. Показатели, характеризующие качество государственной услуги</w:t>
      </w:r>
    </w:p>
    <w:tbl>
      <w:tblPr>
        <w:tblpPr w:leftFromText="180" w:rightFromText="180" w:bottomFromText="200" w:vertAnchor="text" w:horzAnchor="margin" w:tblpX="-122" w:tblpY="9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357"/>
        <w:gridCol w:w="992"/>
        <w:gridCol w:w="1134"/>
        <w:gridCol w:w="992"/>
        <w:gridCol w:w="1621"/>
        <w:gridCol w:w="1559"/>
        <w:gridCol w:w="1134"/>
        <w:gridCol w:w="850"/>
        <w:gridCol w:w="851"/>
        <w:gridCol w:w="1073"/>
        <w:gridCol w:w="61"/>
        <w:gridCol w:w="1134"/>
        <w:gridCol w:w="850"/>
        <w:gridCol w:w="1134"/>
      </w:tblGrid>
      <w:tr w:rsidR="003607E3" w:rsidTr="003A37E9">
        <w:trPr>
          <w:trHeight w:val="10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607E3" w:rsidTr="003A37E9">
        <w:trPr>
          <w:trHeight w:val="1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Направленность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Формы образования и формы реализации образовательных программ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B61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A64808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(1-й год планового периода)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9F321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9F321E">
              <w:rPr>
                <w:sz w:val="20"/>
                <w:lang w:eastAsia="en-US"/>
              </w:rPr>
              <w:t>величинах</w:t>
            </w:r>
          </w:p>
        </w:tc>
      </w:tr>
      <w:tr w:rsidR="003607E3" w:rsidTr="00AE06A4">
        <w:trPr>
          <w:trHeight w:val="56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20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rPr>
                <w:sz w:val="20"/>
                <w:szCs w:val="20"/>
                <w:lang w:eastAsia="en-US"/>
              </w:rPr>
            </w:pPr>
          </w:p>
        </w:tc>
      </w:tr>
      <w:tr w:rsidR="003607E3" w:rsidTr="00AE06A4">
        <w:trPr>
          <w:trHeight w:val="1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3607E3" w:rsidTr="00C224F7">
        <w:trPr>
          <w:trHeight w:val="39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00A6D" w:rsidRDefault="003607E3" w:rsidP="003A37E9">
            <w:pPr>
              <w:rPr>
                <w:b/>
                <w:sz w:val="20"/>
                <w:szCs w:val="20"/>
                <w:lang w:eastAsia="en-US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B00A6D" w:rsidRDefault="003607E3" w:rsidP="003A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030. </w:t>
            </w:r>
            <w:r w:rsidRPr="00B00A6D">
              <w:rPr>
                <w:sz w:val="20"/>
                <w:szCs w:val="20"/>
              </w:rPr>
              <w:t>Дети с ограниченными возможностями здоровья (ОВЗ)</w:t>
            </w:r>
          </w:p>
          <w:p w:rsidR="003607E3" w:rsidRPr="00B00A6D" w:rsidRDefault="003607E3" w:rsidP="003A37E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B00A6D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001. </w:t>
            </w:r>
            <w:r w:rsidRPr="00B00A6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B00A6D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510286" w:rsidRDefault="003607E3" w:rsidP="003A37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7E3" w:rsidRDefault="003607E3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E3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9B6196" w:rsidP="003A37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607E3">
              <w:rPr>
                <w:sz w:val="20"/>
                <w:szCs w:val="20"/>
                <w:lang w:eastAsia="en-US"/>
              </w:rPr>
              <w:t>%</w:t>
            </w: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607E3" w:rsidRDefault="003607E3" w:rsidP="003A37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Default="003607E3" w:rsidP="003607E3">
      <w:pPr>
        <w:pStyle w:val="ConsPlusNonformat"/>
        <w:jc w:val="both"/>
        <w:rPr>
          <w:sz w:val="24"/>
          <w:szCs w:val="24"/>
        </w:rPr>
      </w:pPr>
    </w:p>
    <w:p w:rsidR="003607E3" w:rsidRDefault="003607E3" w:rsidP="003607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Показатели, характеризующие объем государственной услуги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708"/>
        <w:gridCol w:w="709"/>
        <w:gridCol w:w="993"/>
        <w:gridCol w:w="850"/>
        <w:gridCol w:w="911"/>
        <w:gridCol w:w="773"/>
        <w:gridCol w:w="1435"/>
        <w:gridCol w:w="900"/>
        <w:gridCol w:w="900"/>
        <w:gridCol w:w="1080"/>
        <w:gridCol w:w="900"/>
        <w:gridCol w:w="1080"/>
        <w:gridCol w:w="1198"/>
        <w:gridCol w:w="844"/>
        <w:gridCol w:w="1035"/>
      </w:tblGrid>
      <w:tr w:rsidR="003607E3" w:rsidTr="00401808">
        <w:trPr>
          <w:trHeight w:val="8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Default="003607E3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401808" w:rsidTr="001E326B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Виды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Направленность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1"/>
              <w:shd w:val="clear" w:color="auto" w:fill="auto"/>
              <w:ind w:firstLine="0"/>
              <w:jc w:val="center"/>
            </w:pPr>
            <w:r w:rsidRPr="00510286"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94278F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DC00E4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9B617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9B617C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096921">
              <w:rPr>
                <w:sz w:val="20"/>
                <w:lang w:eastAsia="en-US"/>
              </w:rPr>
              <w:t>2</w:t>
            </w:r>
            <w:r w:rsidR="009B617C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 xml:space="preserve"> год </w:t>
            </w:r>
          </w:p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процентах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08" w:rsidRDefault="00401808" w:rsidP="009F32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абсолютных </w:t>
            </w:r>
            <w:r w:rsidR="009F321E">
              <w:rPr>
                <w:sz w:val="20"/>
                <w:lang w:eastAsia="en-US"/>
              </w:rPr>
              <w:t>величинах</w:t>
            </w:r>
          </w:p>
        </w:tc>
      </w:tr>
      <w:tr w:rsidR="00401808" w:rsidTr="001E326B">
        <w:trPr>
          <w:trHeight w:val="14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</w:pPr>
            <w:r>
              <w:rPr>
                <w:sz w:val="20"/>
                <w:lang w:eastAsia="en-US"/>
              </w:rPr>
              <w:t xml:space="preserve">код по </w:t>
            </w:r>
            <w:hyperlink r:id="rId2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  <w:p w:rsidR="00401808" w:rsidRDefault="00401808" w:rsidP="00401808">
            <w:pPr>
              <w:pStyle w:val="ConsPlusNormal"/>
              <w:spacing w:line="276" w:lineRule="auto"/>
              <w:jc w:val="center"/>
            </w:pPr>
          </w:p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rPr>
                <w:sz w:val="20"/>
                <w:szCs w:val="20"/>
                <w:lang w:eastAsia="en-US"/>
              </w:rPr>
            </w:pPr>
          </w:p>
        </w:tc>
      </w:tr>
      <w:tr w:rsidR="00401808" w:rsidTr="001E326B">
        <w:trPr>
          <w:trHeight w:val="2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8" w:rsidRDefault="00401808" w:rsidP="0040180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9B3C5A" w:rsidRPr="00F757F0" w:rsidTr="00FC0F97">
        <w:trPr>
          <w:trHeight w:val="8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rPr>
                <w:b/>
                <w:sz w:val="20"/>
                <w:szCs w:val="20"/>
                <w:lang w:eastAsia="en-US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030. </w:t>
            </w:r>
            <w:r w:rsidRPr="00B00A6D">
              <w:rPr>
                <w:sz w:val="20"/>
                <w:szCs w:val="20"/>
              </w:rPr>
              <w:t>Дети с ограниченными возможностями здоровья (ОВЗ)</w:t>
            </w:r>
          </w:p>
          <w:p w:rsidR="009B3C5A" w:rsidRPr="00B00A6D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B00A6D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001. </w:t>
            </w:r>
            <w:r w:rsidRPr="00B00A6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Pr="00B00A6D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Pr="00510286" w:rsidRDefault="009B3C5A" w:rsidP="009B3C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Default="009B3C5A" w:rsidP="009B3C5A">
            <w:pPr>
              <w:widowControl w:val="0"/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человеко-часов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C5A" w:rsidRDefault="009B3C5A" w:rsidP="009B3C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844122" w:rsidRDefault="009B3C5A" w:rsidP="00770485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10E02">
              <w:rPr>
                <w:sz w:val="20"/>
                <w:lang w:eastAsia="en-US"/>
              </w:rPr>
              <w:t>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  <w:p w:rsidR="009B3C5A" w:rsidRPr="001F5E04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B3C5A" w:rsidRPr="001F5E04" w:rsidRDefault="009B3C5A" w:rsidP="009B3C5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Default="009B3C5A" w:rsidP="009B3C5A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9B3C5A" w:rsidRPr="001347F3" w:rsidRDefault="009B3C5A" w:rsidP="009B3C5A">
            <w:pPr>
              <w:pStyle w:val="ConsPlusNormal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5</w:t>
            </w:r>
            <w:r>
              <w:rPr>
                <w:sz w:val="20"/>
                <w:lang w:val="en-US" w:eastAsia="en-US"/>
              </w:rPr>
              <w:t>712</w:t>
            </w:r>
          </w:p>
          <w:p w:rsidR="009B3C5A" w:rsidRPr="001F5E04" w:rsidRDefault="009B3C5A" w:rsidP="009B3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9B3C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F757F0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F757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5A" w:rsidRPr="002E269D" w:rsidRDefault="009B3C5A" w:rsidP="009B3C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</w:t>
      </w:r>
      <w:r w:rsidR="00837984">
        <w:rPr>
          <w:sz w:val="22"/>
          <w:szCs w:val="22"/>
        </w:rPr>
        <w:t>её</w:t>
      </w:r>
      <w:r w:rsidRPr="00AE06A4">
        <w:rPr>
          <w:sz w:val="22"/>
          <w:szCs w:val="22"/>
        </w:rPr>
        <w:t xml:space="preserve">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129"/>
        <w:gridCol w:w="3130"/>
        <w:gridCol w:w="3134"/>
      </w:tblGrid>
      <w:tr w:rsidR="003607E3" w:rsidRPr="00AE06A4" w:rsidTr="003A37E9"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3607E3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3" w:rsidRPr="00AE06A4" w:rsidRDefault="003607E3" w:rsidP="003A37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607E3" w:rsidRPr="00C224F7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3" w:rsidRPr="00C224F7" w:rsidRDefault="00837984" w:rsidP="008379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7984" w:rsidRPr="00AE06A4" w:rsidTr="003A37E9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4" w:rsidRPr="00AE06A4" w:rsidRDefault="00837984" w:rsidP="003A37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 Порядок оказания государственной услуги</w:t>
      </w:r>
    </w:p>
    <w:p w:rsidR="003607E3" w:rsidRPr="00AE06A4" w:rsidRDefault="003607E3" w:rsidP="003607E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5.1. Нормативные правовые акты, регулирующие порядок оказания государственной услуги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Федеральный закон от 29.12.2012 № 273-ФЗ «Об образовании в Российской Федерации»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Закон Пензенской области от 04.07.2013 № 2413-ЗПО «Об образовании в Пензенской области» (с последующими изменениями);</w:t>
      </w:r>
    </w:p>
    <w:p w:rsidR="003607E3" w:rsidRPr="00AE06A4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Постановление Правительства Пензенской области от 13.10.2015 г. № 561-пП «О порядке формирования государственного задания на оказание государственных услуг (выполнения работ) в отношении государственных учреждений Пензенской области и финансового обеспечения выполнения государственного задания»;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 xml:space="preserve">Приказ Министерства образования и науки РФ от 19.12.2014 № 1599 </w:t>
      </w:r>
      <w:hyperlink r:id="rId22" w:history="1">
        <w:r w:rsidRPr="00AE06A4">
          <w:rPr>
            <w:rStyle w:val="a3"/>
            <w:color w:val="auto"/>
            <w:sz w:val="22"/>
            <w:szCs w:val="22"/>
            <w:u w:val="none"/>
          </w:rPr>
  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AE06A4">
        <w:rPr>
          <w:sz w:val="22"/>
          <w:szCs w:val="22"/>
        </w:rPr>
        <w:t xml:space="preserve"> от 19.12.2014 № 1599;</w:t>
      </w:r>
    </w:p>
    <w:p w:rsidR="003607E3" w:rsidRPr="00AE06A4" w:rsidRDefault="003607E3" w:rsidP="003607E3">
      <w:pPr>
        <w:jc w:val="both"/>
        <w:rPr>
          <w:sz w:val="22"/>
          <w:szCs w:val="22"/>
        </w:rPr>
      </w:pPr>
      <w:r w:rsidRPr="00AE06A4">
        <w:rPr>
          <w:sz w:val="22"/>
          <w:szCs w:val="22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 по дополнительным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>Приказ Министерства образования и науки РФ от 14 октября 2013 г. №1145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3607E3" w:rsidRPr="00AE06A4" w:rsidRDefault="003607E3" w:rsidP="003607E3">
      <w:pPr>
        <w:pStyle w:val="2"/>
        <w:spacing w:before="0" w:beforeAutospacing="0" w:after="0" w:afterAutospacing="0"/>
        <w:jc w:val="both"/>
        <w:rPr>
          <w:szCs w:val="22"/>
        </w:rPr>
      </w:pPr>
      <w:r w:rsidRPr="00AE06A4">
        <w:rPr>
          <w:szCs w:val="22"/>
        </w:rPr>
        <w:t xml:space="preserve">Приказ Министерства образования Пензенской области от 28.10.2013 № 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E06A4">
        <w:rPr>
          <w:szCs w:val="22"/>
        </w:rPr>
        <w:t>обучения</w:t>
      </w:r>
      <w:proofErr w:type="gramEnd"/>
      <w:r w:rsidRPr="00AE06A4">
        <w:rPr>
          <w:szCs w:val="22"/>
        </w:rPr>
        <w:t xml:space="preserve"> по основным общеобразовательным программам на дому или в медицинских организациях»;</w:t>
      </w:r>
    </w:p>
    <w:p w:rsidR="003607E3" w:rsidRDefault="003607E3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6A4">
        <w:rPr>
          <w:sz w:val="22"/>
          <w:szCs w:val="22"/>
        </w:rPr>
        <w:t>5.2. Порядок информирования потенциальных потребителей государственной услуги</w:t>
      </w:r>
    </w:p>
    <w:p w:rsidR="00770485" w:rsidRPr="00AE06A4" w:rsidRDefault="00770485" w:rsidP="003607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8365"/>
        <w:gridCol w:w="2411"/>
      </w:tblGrid>
      <w:tr w:rsidR="003607E3" w:rsidRPr="00AE06A4" w:rsidTr="003A37E9">
        <w:trPr>
          <w:cantSplit/>
          <w:trHeight w:val="36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lastRenderedPageBreak/>
              <w:t>Способ   информирования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Частота обновления    информации</w:t>
            </w:r>
          </w:p>
        </w:tc>
      </w:tr>
      <w:tr w:rsidR="00C224F7" w:rsidRPr="00C224F7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tabs>
                <w:tab w:val="left" w:pos="44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F7" w:rsidRPr="00C224F7" w:rsidRDefault="00C224F7" w:rsidP="00C22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24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tabs>
                <w:tab w:val="left" w:pos="4452"/>
              </w:tabs>
              <w:spacing w:line="276" w:lineRule="auto"/>
              <w:rPr>
                <w:color w:val="FF0000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1. Размещение информации на информационных стендах </w:t>
            </w:r>
          </w:p>
        </w:tc>
        <w:tc>
          <w:tcPr>
            <w:tcW w:w="8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1. Месторасположение, график приёма получателей услуг, номера телефонов, адрес сайта и электронной почты Министерства образования Пензенской области;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Месторасположение, график приёма получателей услуг, номера телефонов, адрес сайта и электронной почты государственного образовательного учреждения, предоставляющего государственную услугу;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Извлечение из нормативно-правовых актов, регламентирующих деятельность по предоставлению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Перечень получателей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Перечень документов и комплектность (достаточность) для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6. Порядок предоставления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7. Порядок обжалования решений, действий (бездействий) органов и учреждений, участвующих в предоставлении государственной услуги, их должностных лиц и работников; 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8. Основания для отказа в предоставлении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9. Образцы заполнения заявления для получения государственной услуги;</w:t>
            </w:r>
          </w:p>
          <w:p w:rsidR="003607E3" w:rsidRPr="00AE06A4" w:rsidRDefault="003607E3" w:rsidP="003A37E9">
            <w:pPr>
              <w:spacing w:line="276" w:lineRule="auto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 xml:space="preserve">10. Сроки рассмотрения и принятия решения. 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2. Размещение информации в сети Интернет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3. Предоставление информации по средствам телефонной связи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По мере обращения потенциальных потребителей услуги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4. Размещение информации в СМИ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  <w:tr w:rsidR="003607E3" w:rsidRPr="00AE06A4" w:rsidTr="003A37E9">
        <w:trPr>
          <w:cantSplit/>
          <w:trHeight w:val="240"/>
          <w:jc w:val="center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5. Проведение дней открытых дверей</w:t>
            </w:r>
          </w:p>
        </w:tc>
        <w:tc>
          <w:tcPr>
            <w:tcW w:w="8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7E3" w:rsidRPr="00AE06A4" w:rsidRDefault="003607E3" w:rsidP="003A3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06A4">
              <w:rPr>
                <w:sz w:val="22"/>
                <w:szCs w:val="22"/>
                <w:lang w:eastAsia="en-US"/>
              </w:rPr>
              <w:t>Не реже 2 раз в год</w:t>
            </w:r>
          </w:p>
        </w:tc>
      </w:tr>
    </w:tbl>
    <w:p w:rsidR="003A37E9" w:rsidRDefault="003A37E9" w:rsidP="003607E3"/>
    <w:p w:rsidR="003A37E9" w:rsidRDefault="003A37E9" w:rsidP="003A37E9"/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6A4" w:rsidRDefault="00AE06A4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3A3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C5A" w:rsidRDefault="009B3C5A" w:rsidP="009B3C5A">
      <w:pPr>
        <w:widowControl w:val="0"/>
        <w:autoSpaceDE w:val="0"/>
        <w:autoSpaceDN w:val="0"/>
      </w:pPr>
    </w:p>
    <w:p w:rsidR="00AE06A4" w:rsidRPr="0090373C" w:rsidRDefault="00AE06A4" w:rsidP="009B3C5A">
      <w:pPr>
        <w:widowControl w:val="0"/>
        <w:autoSpaceDE w:val="0"/>
        <w:autoSpaceDN w:val="0"/>
        <w:jc w:val="center"/>
      </w:pPr>
      <w:r w:rsidRPr="0090373C">
        <w:t xml:space="preserve">Часть </w:t>
      </w:r>
      <w:r w:rsidR="0016602F">
        <w:t>2</w:t>
      </w:r>
      <w:r w:rsidRPr="0090373C">
        <w:t>. Прочие сведения о государственном задании</w:t>
      </w:r>
    </w:p>
    <w:p w:rsidR="00AE06A4" w:rsidRPr="0090373C" w:rsidRDefault="00AE06A4" w:rsidP="00AE06A4">
      <w:pPr>
        <w:widowControl w:val="0"/>
        <w:autoSpaceDE w:val="0"/>
        <w:autoSpaceDN w:val="0"/>
        <w:jc w:val="center"/>
      </w:pPr>
    </w:p>
    <w:p w:rsidR="00AE06A4" w:rsidRPr="0090373C" w:rsidRDefault="00AE06A4" w:rsidP="00AE06A4">
      <w:pPr>
        <w:pStyle w:val="msonormalcxspmiddl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</w:pPr>
      <w:r w:rsidRPr="0090373C">
        <w:t>Основания (условия и порядок) для досрочного прекращения выполнения государственного задания</w:t>
      </w:r>
    </w:p>
    <w:p w:rsidR="00AE06A4" w:rsidRPr="0090373C" w:rsidRDefault="00AE06A4" w:rsidP="00AE06A4">
      <w:p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90373C">
        <w:rPr>
          <w:b/>
        </w:rPr>
        <w:t xml:space="preserve">Ликвидация или реорганизация образовательной организации </w:t>
      </w:r>
    </w:p>
    <w:p w:rsidR="00AE06A4" w:rsidRPr="0090373C" w:rsidRDefault="00AE06A4" w:rsidP="00AE06A4">
      <w:p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90373C">
        <w:rPr>
          <w:b/>
        </w:rPr>
        <w:t>Отзыв или истечение срока лицензии</w:t>
      </w:r>
    </w:p>
    <w:p w:rsidR="00AE06A4" w:rsidRPr="0090373C" w:rsidRDefault="00AE06A4" w:rsidP="00AE06A4">
      <w:pPr>
        <w:widowControl w:val="0"/>
        <w:tabs>
          <w:tab w:val="left" w:pos="284"/>
        </w:tabs>
        <w:autoSpaceDE w:val="0"/>
        <w:autoSpaceDN w:val="0"/>
        <w:jc w:val="both"/>
      </w:pPr>
      <w:r w:rsidRPr="0090373C">
        <w:t>2. Иная информация, необходимая для выполнения (</w:t>
      </w:r>
      <w:proofErr w:type="gramStart"/>
      <w:r w:rsidRPr="0090373C">
        <w:t>контроля за</w:t>
      </w:r>
      <w:proofErr w:type="gramEnd"/>
      <w:r w:rsidRPr="0090373C">
        <w:t xml:space="preserve"> выполнением) государственного задания</w:t>
      </w:r>
    </w:p>
    <w:p w:rsidR="00AE06A4" w:rsidRPr="0090373C" w:rsidRDefault="00AE06A4" w:rsidP="00AE06A4">
      <w:pPr>
        <w:pStyle w:val="msonormalcxspmiddl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beforeAutospacing="0" w:after="160" w:afterAutospacing="0" w:line="256" w:lineRule="auto"/>
        <w:ind w:left="0" w:firstLine="0"/>
        <w:contextualSpacing/>
        <w:jc w:val="both"/>
      </w:pPr>
      <w:r w:rsidRPr="0090373C">
        <w:t xml:space="preserve">Порядок </w:t>
      </w:r>
      <w:proofErr w:type="gramStart"/>
      <w:r w:rsidRPr="0090373C">
        <w:t>контроля  за</w:t>
      </w:r>
      <w:proofErr w:type="gramEnd"/>
      <w:r w:rsidRPr="0090373C">
        <w:t xml:space="preserve"> выполнением государственного задания</w:t>
      </w:r>
    </w:p>
    <w:tbl>
      <w:tblPr>
        <w:tblW w:w="14998" w:type="dxa"/>
        <w:jc w:val="center"/>
        <w:tblInd w:w="20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7452"/>
        <w:gridCol w:w="5872"/>
      </w:tblGrid>
      <w:tr w:rsidR="00AE06A4" w:rsidRPr="0090373C" w:rsidTr="001E326B">
        <w:trPr>
          <w:cantSplit/>
          <w:trHeight w:val="60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 w:rsidRPr="0090373C">
              <w:t>Форма контроля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 w:rsidRPr="0090373C">
              <w:t>Периодичность</w:t>
            </w: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73C">
              <w:t xml:space="preserve">Исполнительный орган государственной власти Пензенской области, осуществляющий </w:t>
            </w:r>
            <w:proofErr w:type="gramStart"/>
            <w:r w:rsidRPr="0090373C">
              <w:t>контроль за</w:t>
            </w:r>
            <w:proofErr w:type="gramEnd"/>
            <w:r w:rsidRPr="0090373C">
              <w:t xml:space="preserve"> выполнением государственного задания</w:t>
            </w:r>
          </w:p>
        </w:tc>
      </w:tr>
      <w:tr w:rsidR="00FF5B02" w:rsidRPr="00FF5B02" w:rsidTr="00FF5B02">
        <w:trPr>
          <w:cantSplit/>
          <w:trHeight w:val="284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B02" w:rsidRPr="00FF5B02" w:rsidRDefault="00FF5B02" w:rsidP="00FF5B02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5B02" w:rsidRPr="00FF5B02" w:rsidRDefault="00FF5B02" w:rsidP="00FF5B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2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5B02" w:rsidRPr="00FF5B02" w:rsidRDefault="00FF5B02" w:rsidP="00FF5B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B02">
              <w:rPr>
                <w:sz w:val="20"/>
                <w:szCs w:val="20"/>
              </w:rPr>
              <w:t>3</w:t>
            </w:r>
          </w:p>
        </w:tc>
      </w:tr>
      <w:tr w:rsidR="00AE06A4" w:rsidRPr="0090373C" w:rsidTr="001E326B">
        <w:trPr>
          <w:cantSplit/>
          <w:trHeight w:val="821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spacing w:after="160" w:line="256" w:lineRule="auto"/>
              <w:jc w:val="both"/>
              <w:rPr>
                <w:lang w:eastAsia="en-US"/>
              </w:rPr>
            </w:pPr>
            <w:r w:rsidRPr="0090373C">
              <w:t>Выездная проверка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</w:pPr>
            <w:r w:rsidRPr="0090373C">
              <w:t xml:space="preserve">В соответствии с планами-графиками проведения выездных проверок, но не реже 1 раза в год; </w:t>
            </w:r>
          </w:p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90373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373C">
              <w:t>Министерство образования Пензенской области</w:t>
            </w:r>
          </w:p>
        </w:tc>
      </w:tr>
      <w:tr w:rsidR="00AE06A4" w:rsidRPr="0090373C" w:rsidTr="001E326B">
        <w:trPr>
          <w:cantSplit/>
          <w:trHeight w:val="24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spacing w:after="160" w:line="256" w:lineRule="auto"/>
              <w:jc w:val="both"/>
              <w:rPr>
                <w:lang w:eastAsia="en-US"/>
              </w:rPr>
            </w:pPr>
            <w:r w:rsidRPr="0090373C">
              <w:t xml:space="preserve">Камеральная проверка 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</w:pPr>
            <w:r w:rsidRPr="0090373C">
              <w:t xml:space="preserve">В соответствии с планами-графиками проведения камеральных проверок, но не реже 1 раза в квартал; </w:t>
            </w:r>
          </w:p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90373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6A4" w:rsidRPr="0090373C" w:rsidRDefault="00AE06A4" w:rsidP="001E32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373C">
              <w:t>Министерство образования Пензенской области</w:t>
            </w:r>
          </w:p>
        </w:tc>
      </w:tr>
    </w:tbl>
    <w:p w:rsidR="00AE06A4" w:rsidRPr="0090373C" w:rsidRDefault="00AE06A4" w:rsidP="00AE06A4">
      <w:pPr>
        <w:autoSpaceDE w:val="0"/>
        <w:autoSpaceDN w:val="0"/>
        <w:adjustRightInd w:val="0"/>
        <w:jc w:val="both"/>
      </w:pPr>
    </w:p>
    <w:p w:rsidR="00AE06A4" w:rsidRPr="0090373C" w:rsidRDefault="00AE06A4" w:rsidP="00AE06A4">
      <w:pPr>
        <w:autoSpaceDE w:val="0"/>
        <w:autoSpaceDN w:val="0"/>
        <w:adjustRightInd w:val="0"/>
        <w:jc w:val="both"/>
      </w:pPr>
      <w:r w:rsidRPr="0090373C">
        <w:t xml:space="preserve"> 4. Требования к отчетности о выполнении государственного задания</w:t>
      </w:r>
    </w:p>
    <w:p w:rsidR="00AE06A4" w:rsidRPr="0090373C" w:rsidRDefault="00AE06A4" w:rsidP="00AE06A4">
      <w:pPr>
        <w:widowControl w:val="0"/>
        <w:autoSpaceDE w:val="0"/>
        <w:autoSpaceDN w:val="0"/>
        <w:jc w:val="both"/>
        <w:rPr>
          <w:b/>
        </w:rPr>
      </w:pPr>
      <w:r w:rsidRPr="0090373C">
        <w:t xml:space="preserve"> 4.1. Периодичность представления  отчетов  о выполнении  государственного задания</w:t>
      </w:r>
      <w:r w:rsidRPr="0090373C">
        <w:rPr>
          <w:b/>
        </w:rPr>
        <w:t>: ежеквартально.</w:t>
      </w:r>
    </w:p>
    <w:p w:rsidR="00AE06A4" w:rsidRPr="0090373C" w:rsidRDefault="00AE06A4" w:rsidP="00AE06A4">
      <w:pPr>
        <w:autoSpaceDE w:val="0"/>
        <w:autoSpaceDN w:val="0"/>
        <w:adjustRightInd w:val="0"/>
        <w:ind w:left="426" w:hanging="426"/>
        <w:rPr>
          <w:b/>
        </w:rPr>
      </w:pPr>
      <w:r w:rsidRPr="0090373C">
        <w:t xml:space="preserve"> 4.2. Сроки представления отчетов о выполнении государственного задания: </w:t>
      </w:r>
      <w:r w:rsidRPr="0090373C">
        <w:rPr>
          <w:b/>
        </w:rPr>
        <w:t xml:space="preserve"> ежеквартально до 5 числа месяца, следующего за отчетным кварталом</w:t>
      </w:r>
    </w:p>
    <w:p w:rsidR="00AE06A4" w:rsidRPr="0090373C" w:rsidRDefault="00AE06A4" w:rsidP="00AE06A4">
      <w:pPr>
        <w:autoSpaceDE w:val="0"/>
        <w:autoSpaceDN w:val="0"/>
        <w:adjustRightInd w:val="0"/>
        <w:ind w:left="426" w:hanging="426"/>
        <w:rPr>
          <w:b/>
          <w:lang w:eastAsia="en-US"/>
        </w:rPr>
      </w:pPr>
      <w:r w:rsidRPr="0090373C">
        <w:t xml:space="preserve">4.2.1. Сроки представления предварительного отчета о выполнении государственного задания </w:t>
      </w:r>
      <w:r w:rsidRPr="0090373C">
        <w:rPr>
          <w:b/>
        </w:rPr>
        <w:t>ежегодно до 1 декабря</w:t>
      </w:r>
    </w:p>
    <w:p w:rsidR="00AE06A4" w:rsidRPr="0090373C" w:rsidRDefault="00AE06A4" w:rsidP="00AE06A4">
      <w:pPr>
        <w:widowControl w:val="0"/>
        <w:autoSpaceDE w:val="0"/>
        <w:autoSpaceDN w:val="0"/>
        <w:jc w:val="both"/>
        <w:rPr>
          <w:b/>
        </w:rPr>
      </w:pPr>
      <w:r w:rsidRPr="0090373C">
        <w:t xml:space="preserve">4.3. Иные требования к отчетности о выполнении государственного задания: </w:t>
      </w:r>
      <w:r w:rsidRPr="0090373C">
        <w:rPr>
          <w:b/>
        </w:rPr>
        <w:t>не установлены</w:t>
      </w:r>
    </w:p>
    <w:p w:rsidR="003607E3" w:rsidRDefault="00AE06A4" w:rsidP="00AE06A4">
      <w:pPr>
        <w:pStyle w:val="ConsPlusNonformat"/>
      </w:pPr>
      <w:r w:rsidRPr="0090373C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государственного задания</w:t>
      </w:r>
      <w:r w:rsidRPr="0090373C">
        <w:rPr>
          <w:rFonts w:ascii="Times New Roman" w:hAnsi="Times New Roman" w:cs="Times New Roman"/>
          <w:b/>
          <w:sz w:val="24"/>
          <w:szCs w:val="24"/>
        </w:rPr>
        <w:t xml:space="preserve"> не установлены</w:t>
      </w:r>
    </w:p>
    <w:p w:rsidR="003607E3" w:rsidRDefault="003607E3" w:rsidP="003607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607E3" w:rsidRDefault="003607E3" w:rsidP="003607E3">
      <w:pPr>
        <w:pStyle w:val="41"/>
        <w:framePr w:w="15826" w:h="797" w:hRule="exact" w:wrap="none" w:vAnchor="page" w:hAnchor="page" w:x="1029" w:y="8521"/>
        <w:shd w:val="clear" w:color="auto" w:fill="auto"/>
        <w:tabs>
          <w:tab w:val="left" w:pos="1439"/>
          <w:tab w:val="left" w:leader="underscore" w:pos="10110"/>
        </w:tabs>
        <w:spacing w:before="0" w:after="0" w:line="250" w:lineRule="exact"/>
        <w:ind w:left="1160" w:firstLine="0"/>
      </w:pPr>
    </w:p>
    <w:p w:rsidR="003D056A" w:rsidRDefault="003D056A"/>
    <w:p w:rsidR="003D056A" w:rsidRPr="003D056A" w:rsidRDefault="003D056A" w:rsidP="003D056A"/>
    <w:p w:rsidR="003D056A" w:rsidRDefault="003D056A" w:rsidP="003D056A"/>
    <w:p w:rsidR="003D056A" w:rsidRDefault="003D056A" w:rsidP="003D056A"/>
    <w:sectPr w:rsidR="003D056A" w:rsidSect="003A37E9">
      <w:pgSz w:w="16838" w:h="11906" w:orient="landscape"/>
      <w:pgMar w:top="851" w:right="72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E3"/>
    <w:rsid w:val="000374B2"/>
    <w:rsid w:val="00071488"/>
    <w:rsid w:val="00085D43"/>
    <w:rsid w:val="000C467F"/>
    <w:rsid w:val="000D1781"/>
    <w:rsid w:val="0016602F"/>
    <w:rsid w:val="00166D63"/>
    <w:rsid w:val="001A1E55"/>
    <w:rsid w:val="001D00F3"/>
    <w:rsid w:val="001E326B"/>
    <w:rsid w:val="00240D45"/>
    <w:rsid w:val="002722B9"/>
    <w:rsid w:val="0027591B"/>
    <w:rsid w:val="002B2777"/>
    <w:rsid w:val="002D0450"/>
    <w:rsid w:val="002F61E7"/>
    <w:rsid w:val="00331905"/>
    <w:rsid w:val="00351ACA"/>
    <w:rsid w:val="003607E3"/>
    <w:rsid w:val="003A37E9"/>
    <w:rsid w:val="003D056A"/>
    <w:rsid w:val="003E0520"/>
    <w:rsid w:val="003E7E9F"/>
    <w:rsid w:val="00401808"/>
    <w:rsid w:val="005F31D1"/>
    <w:rsid w:val="006267ED"/>
    <w:rsid w:val="006746E6"/>
    <w:rsid w:val="006877DF"/>
    <w:rsid w:val="00690FD9"/>
    <w:rsid w:val="006C3AE0"/>
    <w:rsid w:val="00700860"/>
    <w:rsid w:val="00770485"/>
    <w:rsid w:val="007760FB"/>
    <w:rsid w:val="007762E3"/>
    <w:rsid w:val="00783D94"/>
    <w:rsid w:val="00791B3D"/>
    <w:rsid w:val="0079426F"/>
    <w:rsid w:val="007F232A"/>
    <w:rsid w:val="00812878"/>
    <w:rsid w:val="00837984"/>
    <w:rsid w:val="008733F2"/>
    <w:rsid w:val="00873BA7"/>
    <w:rsid w:val="008F54E0"/>
    <w:rsid w:val="0098681F"/>
    <w:rsid w:val="009B3C5A"/>
    <w:rsid w:val="009B617C"/>
    <w:rsid w:val="009B6196"/>
    <w:rsid w:val="009D30F4"/>
    <w:rsid w:val="009F321E"/>
    <w:rsid w:val="00A128F9"/>
    <w:rsid w:val="00A64808"/>
    <w:rsid w:val="00A8074B"/>
    <w:rsid w:val="00AA36C0"/>
    <w:rsid w:val="00AE06A4"/>
    <w:rsid w:val="00AE0C32"/>
    <w:rsid w:val="00AE6719"/>
    <w:rsid w:val="00B065A1"/>
    <w:rsid w:val="00B507DB"/>
    <w:rsid w:val="00B958DC"/>
    <w:rsid w:val="00BD0B93"/>
    <w:rsid w:val="00C02373"/>
    <w:rsid w:val="00C15AB3"/>
    <w:rsid w:val="00C224F7"/>
    <w:rsid w:val="00C33D7C"/>
    <w:rsid w:val="00C91A6D"/>
    <w:rsid w:val="00CA5305"/>
    <w:rsid w:val="00CC21C2"/>
    <w:rsid w:val="00CE07E3"/>
    <w:rsid w:val="00D64BE5"/>
    <w:rsid w:val="00DC00E4"/>
    <w:rsid w:val="00E46E56"/>
    <w:rsid w:val="00EB5009"/>
    <w:rsid w:val="00EC078F"/>
    <w:rsid w:val="00F1273F"/>
    <w:rsid w:val="00F34C10"/>
    <w:rsid w:val="00F36001"/>
    <w:rsid w:val="00F6482F"/>
    <w:rsid w:val="00FC0F9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607E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7E3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36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0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60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0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3607E3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3607E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3607E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07E3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607E3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3607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607E3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3607E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3607E3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3607E3"/>
  </w:style>
  <w:style w:type="paragraph" w:customStyle="1" w:styleId="msonormalcxspmiddle">
    <w:name w:val="msonormalcxspmiddle"/>
    <w:basedOn w:val="a"/>
    <w:uiPriority w:val="99"/>
    <w:rsid w:val="00AE06A4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5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607E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7E3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36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0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60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0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3607E3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3607E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3607E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07E3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3607E3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607E3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3607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3607E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607E3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3607E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3607E3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3607E3"/>
  </w:style>
  <w:style w:type="paragraph" w:customStyle="1" w:styleId="msonormalcxspmiddle">
    <w:name w:val="msonormalcxspmiddle"/>
    <w:basedOn w:val="a"/>
    <w:uiPriority w:val="99"/>
    <w:rsid w:val="00AE06A4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5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D6EBD554AE35A71DE0BE7EDWBv9G" TargetMode="External"/><Relationship Id="rId13" Type="http://schemas.openxmlformats.org/officeDocument/2006/relationships/hyperlink" Target="http://minobr.gov-murman.ru/files/OVZ/Prikaz_%E2%84%96_1599_ot_19.12.2014.pdf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6107F06967E841D5BD205779E216A790DD6EBD554AE35A71DE0BE7EDWBv9G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obr.gov-murman.ru/files/OVZ/Prikaz_%E2%84%96_1599_ot_19.12.2014.pdf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6107F06967E841D5BD205779E216A790DD6EBD554AE35A71DE0BE7EDWBv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6107F06967E841D5BD205779E216A790DD6EBD554AE35A71DE0BE7EDWBv9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nobr.gov-murman.ru/files/OVZ/Prikaz_%E2%84%96_1599_ot_19.12.2014.pdf" TargetMode="External"/><Relationship Id="rId19" Type="http://schemas.openxmlformats.org/officeDocument/2006/relationships/hyperlink" Target="http://minobr.gov-murman.ru/files/OVZ/Prikaz_%E2%84%96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107F06967E841D5BD205779E216A790DD6EBD554AE35A71DE0BE7EDWBv9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hyperlink" Target="http://minobr.gov-murman.ru/files/OVZ/Prikaz_%E2%84%96_1599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4469-2259-4163-BBF0-2565BE23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Учитель</cp:lastModifiedBy>
  <cp:revision>14</cp:revision>
  <cp:lastPrinted>2023-09-27T06:02:00Z</cp:lastPrinted>
  <dcterms:created xsi:type="dcterms:W3CDTF">2020-01-10T12:28:00Z</dcterms:created>
  <dcterms:modified xsi:type="dcterms:W3CDTF">2023-11-02T11:04:00Z</dcterms:modified>
</cp:coreProperties>
</file>