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25A3" w:rsidRPr="000577C7" w:rsidRDefault="004E25A3" w:rsidP="004E25A3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  <w:r w:rsidRPr="000577C7">
        <w:rPr>
          <w:rFonts w:eastAsia="Calibri"/>
          <w:sz w:val="28"/>
          <w:szCs w:val="28"/>
          <w:lang w:eastAsia="en-US"/>
        </w:rPr>
        <w:t>МИНИСТЕРСТВО ОБРАЗОВАНИЯ ПЕНЗЕНСКОЙ ОБЛАСТИ</w:t>
      </w:r>
    </w:p>
    <w:p w:rsidR="004E25A3" w:rsidRPr="000577C7" w:rsidRDefault="004E25A3" w:rsidP="004E25A3">
      <w:pPr>
        <w:jc w:val="center"/>
        <w:rPr>
          <w:b/>
          <w:bCs/>
          <w:sz w:val="28"/>
          <w:szCs w:val="28"/>
        </w:rPr>
      </w:pPr>
    </w:p>
    <w:p w:rsidR="004E25A3" w:rsidRPr="000577C7" w:rsidRDefault="004E25A3" w:rsidP="004E25A3">
      <w:pPr>
        <w:jc w:val="center"/>
        <w:rPr>
          <w:bCs/>
          <w:sz w:val="28"/>
          <w:szCs w:val="28"/>
        </w:rPr>
      </w:pPr>
      <w:r w:rsidRPr="000577C7">
        <w:rPr>
          <w:bCs/>
          <w:sz w:val="28"/>
          <w:szCs w:val="28"/>
        </w:rPr>
        <w:t>Государственное казённое общеобразовательное учреждение</w:t>
      </w:r>
    </w:p>
    <w:p w:rsidR="004E25A3" w:rsidRPr="000577C7" w:rsidRDefault="004E25A3" w:rsidP="004E25A3">
      <w:pPr>
        <w:jc w:val="center"/>
        <w:rPr>
          <w:sz w:val="28"/>
          <w:szCs w:val="28"/>
        </w:rPr>
      </w:pPr>
      <w:r w:rsidRPr="000577C7">
        <w:rPr>
          <w:bCs/>
          <w:sz w:val="28"/>
          <w:szCs w:val="28"/>
        </w:rPr>
        <w:t xml:space="preserve">Пензенской области   </w:t>
      </w:r>
      <w:r w:rsidRPr="000577C7">
        <w:rPr>
          <w:sz w:val="28"/>
          <w:szCs w:val="28"/>
        </w:rPr>
        <w:t xml:space="preserve">«Кузнецкая школа-интернат для </w:t>
      </w:r>
      <w:proofErr w:type="gramStart"/>
      <w:r w:rsidRPr="000577C7">
        <w:rPr>
          <w:sz w:val="28"/>
          <w:szCs w:val="28"/>
        </w:rPr>
        <w:t>обучающихся</w:t>
      </w:r>
      <w:proofErr w:type="gramEnd"/>
      <w:r w:rsidRPr="000577C7">
        <w:rPr>
          <w:sz w:val="28"/>
          <w:szCs w:val="28"/>
        </w:rPr>
        <w:t xml:space="preserve"> по адаптированным образовательным программам»</w:t>
      </w:r>
    </w:p>
    <w:p w:rsidR="004E25A3" w:rsidRPr="000577C7" w:rsidRDefault="004E25A3" w:rsidP="004E25A3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4E25A3" w:rsidRPr="000577C7" w:rsidRDefault="004E25A3" w:rsidP="004E25A3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4E25A3" w:rsidRPr="000577C7" w:rsidRDefault="004E25A3" w:rsidP="004E25A3">
      <w:pPr>
        <w:spacing w:after="200" w:line="276" w:lineRule="auto"/>
        <w:rPr>
          <w:rFonts w:eastAsia="Calibri"/>
          <w:b/>
          <w:sz w:val="40"/>
          <w:szCs w:val="40"/>
          <w:lang w:eastAsia="en-US"/>
        </w:rPr>
      </w:pPr>
    </w:p>
    <w:p w:rsidR="004E25A3" w:rsidRPr="000577C7" w:rsidRDefault="004E25A3" w:rsidP="004E25A3">
      <w:pPr>
        <w:jc w:val="center"/>
        <w:rPr>
          <w:sz w:val="48"/>
          <w:szCs w:val="48"/>
        </w:rPr>
      </w:pPr>
    </w:p>
    <w:p w:rsidR="004E25A3" w:rsidRPr="000577C7" w:rsidRDefault="004E25A3" w:rsidP="004E25A3">
      <w:pPr>
        <w:rPr>
          <w:b/>
          <w:bCs/>
          <w:sz w:val="48"/>
          <w:szCs w:val="48"/>
        </w:rPr>
      </w:pPr>
      <w:r w:rsidRPr="000577C7">
        <w:rPr>
          <w:b/>
          <w:sz w:val="48"/>
          <w:szCs w:val="48"/>
        </w:rPr>
        <w:t xml:space="preserve">                    </w:t>
      </w:r>
      <w:r w:rsidRPr="000577C7">
        <w:rPr>
          <w:b/>
          <w:bCs/>
          <w:sz w:val="48"/>
          <w:szCs w:val="48"/>
        </w:rPr>
        <w:t>Внеклассное занятие</w:t>
      </w:r>
    </w:p>
    <w:p w:rsidR="004E25A3" w:rsidRPr="000577C7" w:rsidRDefault="004E25A3" w:rsidP="004E25A3">
      <w:pPr>
        <w:jc w:val="center"/>
        <w:rPr>
          <w:b/>
          <w:bCs/>
          <w:sz w:val="48"/>
          <w:szCs w:val="48"/>
        </w:rPr>
      </w:pPr>
      <w:r w:rsidRPr="000577C7">
        <w:rPr>
          <w:b/>
          <w:bCs/>
          <w:sz w:val="48"/>
          <w:szCs w:val="48"/>
        </w:rPr>
        <w:t xml:space="preserve">по трудовому обучению </w:t>
      </w:r>
    </w:p>
    <w:p w:rsidR="004E25A3" w:rsidRPr="000577C7" w:rsidRDefault="004E25A3" w:rsidP="004E25A3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 xml:space="preserve">для </w:t>
      </w:r>
      <w:proofErr w:type="gramStart"/>
      <w:r>
        <w:rPr>
          <w:b/>
          <w:bCs/>
          <w:sz w:val="48"/>
          <w:szCs w:val="48"/>
        </w:rPr>
        <w:t>обучающихся</w:t>
      </w:r>
      <w:proofErr w:type="gramEnd"/>
      <w:r>
        <w:rPr>
          <w:b/>
          <w:bCs/>
          <w:sz w:val="48"/>
          <w:szCs w:val="48"/>
        </w:rPr>
        <w:t xml:space="preserve">  9  класса</w:t>
      </w:r>
    </w:p>
    <w:p w:rsidR="004E25A3" w:rsidRPr="008A3A6B" w:rsidRDefault="004E25A3" w:rsidP="004E25A3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«Фотозона для выпускного</w:t>
      </w:r>
      <w:r w:rsidRPr="008A3A6B">
        <w:rPr>
          <w:b/>
          <w:bCs/>
          <w:sz w:val="48"/>
          <w:szCs w:val="48"/>
        </w:rPr>
        <w:t>»</w:t>
      </w:r>
    </w:p>
    <w:p w:rsidR="004E25A3" w:rsidRDefault="004E25A3" w:rsidP="004E25A3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4E25A3" w:rsidRPr="000577C7" w:rsidRDefault="004E25A3" w:rsidP="004E25A3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4E25A3" w:rsidRPr="000577C7" w:rsidRDefault="004E25A3" w:rsidP="004E25A3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4E25A3" w:rsidRPr="000577C7" w:rsidRDefault="004E25A3" w:rsidP="004E25A3">
      <w:pPr>
        <w:rPr>
          <w:rFonts w:eastAsia="Calibri"/>
          <w:sz w:val="28"/>
          <w:szCs w:val="28"/>
          <w:lang w:eastAsia="en-US"/>
        </w:rPr>
      </w:pPr>
    </w:p>
    <w:p w:rsidR="004E25A3" w:rsidRPr="000577C7" w:rsidRDefault="004E25A3" w:rsidP="004E25A3">
      <w:pPr>
        <w:jc w:val="center"/>
        <w:rPr>
          <w:rFonts w:eastAsia="Calibri"/>
          <w:sz w:val="28"/>
          <w:szCs w:val="28"/>
          <w:lang w:eastAsia="en-US"/>
        </w:rPr>
      </w:pPr>
      <w:r w:rsidRPr="000577C7">
        <w:rPr>
          <w:rFonts w:eastAsia="Calibri"/>
          <w:sz w:val="28"/>
          <w:szCs w:val="28"/>
          <w:lang w:eastAsia="en-US"/>
        </w:rPr>
        <w:t xml:space="preserve">                                                           </w:t>
      </w:r>
      <w:r>
        <w:rPr>
          <w:rFonts w:eastAsia="Calibri"/>
          <w:sz w:val="28"/>
          <w:szCs w:val="28"/>
          <w:lang w:eastAsia="en-US"/>
        </w:rPr>
        <w:t xml:space="preserve">        Составили: </w:t>
      </w:r>
      <w:proofErr w:type="spellStart"/>
      <w:r>
        <w:rPr>
          <w:rFonts w:eastAsia="Calibri"/>
          <w:sz w:val="28"/>
          <w:szCs w:val="28"/>
          <w:lang w:eastAsia="en-US"/>
        </w:rPr>
        <w:t>М.А.Семенова</w:t>
      </w:r>
      <w:proofErr w:type="spellEnd"/>
    </w:p>
    <w:p w:rsidR="004E25A3" w:rsidRPr="000577C7" w:rsidRDefault="004E25A3" w:rsidP="004E25A3">
      <w:pPr>
        <w:jc w:val="center"/>
        <w:rPr>
          <w:rFonts w:eastAsia="Calibri"/>
          <w:sz w:val="28"/>
          <w:szCs w:val="28"/>
          <w:lang w:eastAsia="en-US"/>
        </w:rPr>
      </w:pPr>
      <w:r w:rsidRPr="000577C7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                   </w:t>
      </w:r>
    </w:p>
    <w:p w:rsidR="004E25A3" w:rsidRPr="000577C7" w:rsidRDefault="004E25A3" w:rsidP="004E25A3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4E25A3" w:rsidRPr="000577C7" w:rsidRDefault="004E25A3" w:rsidP="004E25A3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4E25A3" w:rsidRPr="000577C7" w:rsidRDefault="004E25A3" w:rsidP="004E25A3">
      <w:pPr>
        <w:spacing w:after="200" w:line="276" w:lineRule="auto"/>
        <w:jc w:val="center"/>
        <w:rPr>
          <w:rFonts w:eastAsia="Calibri"/>
          <w:sz w:val="28"/>
          <w:szCs w:val="28"/>
          <w:lang w:eastAsia="en-US"/>
        </w:rPr>
      </w:pPr>
    </w:p>
    <w:p w:rsidR="004E25A3" w:rsidRPr="000577C7" w:rsidRDefault="004E25A3" w:rsidP="004E25A3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4E25A3" w:rsidRPr="000577C7" w:rsidRDefault="004E25A3" w:rsidP="004E25A3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4E25A3" w:rsidRPr="000577C7" w:rsidRDefault="004E25A3" w:rsidP="004E25A3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4E25A3" w:rsidRPr="000577C7" w:rsidRDefault="004E25A3" w:rsidP="004E25A3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4E25A3" w:rsidRPr="000577C7" w:rsidRDefault="004E25A3" w:rsidP="004E25A3">
      <w:pPr>
        <w:rPr>
          <w:rFonts w:eastAsia="Calibri"/>
          <w:sz w:val="28"/>
          <w:szCs w:val="28"/>
          <w:lang w:eastAsia="en-US"/>
        </w:rPr>
      </w:pPr>
    </w:p>
    <w:p w:rsidR="004E25A3" w:rsidRPr="000577C7" w:rsidRDefault="004E25A3" w:rsidP="004E25A3">
      <w:pPr>
        <w:rPr>
          <w:rFonts w:eastAsia="Calibri"/>
          <w:sz w:val="28"/>
          <w:szCs w:val="28"/>
          <w:lang w:eastAsia="en-US"/>
        </w:rPr>
      </w:pPr>
      <w:r w:rsidRPr="000577C7">
        <w:rPr>
          <w:rFonts w:eastAsia="Calibri"/>
          <w:sz w:val="28"/>
          <w:szCs w:val="28"/>
          <w:lang w:eastAsia="en-US"/>
        </w:rPr>
        <w:t xml:space="preserve">                                                  г. Кузнецк    </w:t>
      </w:r>
    </w:p>
    <w:p w:rsidR="004E25A3" w:rsidRDefault="004E25A3" w:rsidP="004E25A3">
      <w:pPr>
        <w:rPr>
          <w:rFonts w:eastAsia="Calibri"/>
          <w:sz w:val="28"/>
          <w:szCs w:val="28"/>
          <w:lang w:eastAsia="en-US"/>
        </w:rPr>
      </w:pPr>
      <w:r w:rsidRPr="000577C7">
        <w:rPr>
          <w:rFonts w:eastAsia="Calibri"/>
          <w:sz w:val="28"/>
          <w:szCs w:val="28"/>
          <w:lang w:eastAsia="en-US"/>
        </w:rPr>
        <w:t xml:space="preserve">                          </w:t>
      </w:r>
      <w:r>
        <w:rPr>
          <w:rFonts w:eastAsia="Calibri"/>
          <w:sz w:val="28"/>
          <w:szCs w:val="28"/>
          <w:lang w:eastAsia="en-US"/>
        </w:rPr>
        <w:t xml:space="preserve">                            2023</w:t>
      </w:r>
      <w:r w:rsidRPr="000577C7">
        <w:rPr>
          <w:rFonts w:eastAsia="Calibri"/>
          <w:sz w:val="28"/>
          <w:szCs w:val="28"/>
          <w:lang w:eastAsia="en-US"/>
        </w:rPr>
        <w:t xml:space="preserve"> г.</w:t>
      </w:r>
    </w:p>
    <w:p w:rsidR="004E25A3" w:rsidRDefault="004E25A3" w:rsidP="004E25A3">
      <w:pPr>
        <w:rPr>
          <w:rFonts w:eastAsia="Calibri"/>
          <w:sz w:val="28"/>
          <w:szCs w:val="28"/>
          <w:lang w:eastAsia="en-US"/>
        </w:rPr>
      </w:pPr>
    </w:p>
    <w:p w:rsidR="004E25A3" w:rsidRDefault="004E25A3" w:rsidP="004E25A3">
      <w:pPr>
        <w:rPr>
          <w:rFonts w:eastAsia="Calibri"/>
          <w:sz w:val="28"/>
          <w:szCs w:val="28"/>
          <w:lang w:eastAsia="en-US"/>
        </w:rPr>
      </w:pPr>
    </w:p>
    <w:p w:rsidR="004E25A3" w:rsidRPr="00A058F3" w:rsidRDefault="004E25A3" w:rsidP="004E25A3">
      <w:pPr>
        <w:shd w:val="clear" w:color="auto" w:fill="FFFFFF"/>
        <w:spacing w:line="294" w:lineRule="atLeast"/>
        <w:rPr>
          <w:rFonts w:ascii="Arial" w:hAnsi="Arial" w:cs="Arial"/>
          <w:color w:val="000000"/>
          <w:sz w:val="28"/>
          <w:szCs w:val="28"/>
        </w:rPr>
      </w:pPr>
      <w:r w:rsidRPr="00A058F3"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>Цель</w:t>
      </w:r>
      <w:r w:rsidRPr="00A058F3">
        <w:rPr>
          <w:color w:val="000000"/>
          <w:sz w:val="28"/>
          <w:szCs w:val="28"/>
        </w:rPr>
        <w:t>: </w:t>
      </w:r>
      <w:r w:rsidRPr="00A058F3">
        <w:rPr>
          <w:rFonts w:ascii="Times New Roman CYR" w:hAnsi="Times New Roman CYR" w:cs="Times New Roman CYR"/>
          <w:color w:val="000000"/>
          <w:sz w:val="28"/>
          <w:szCs w:val="28"/>
        </w:rPr>
        <w:t>закрепление</w:t>
      </w:r>
      <w:r w:rsidRPr="00A058F3">
        <w:rPr>
          <w:color w:val="000000"/>
          <w:sz w:val="28"/>
          <w:szCs w:val="28"/>
        </w:rPr>
        <w:t> </w:t>
      </w:r>
      <w:r w:rsidRPr="00A058F3">
        <w:rPr>
          <w:rFonts w:ascii="Times New Roman CYR" w:hAnsi="Times New Roman CYR" w:cs="Times New Roman CYR"/>
          <w:color w:val="000000"/>
          <w:sz w:val="28"/>
          <w:szCs w:val="28"/>
        </w:rPr>
        <w:t>полученных</w:t>
      </w:r>
      <w:r w:rsidRPr="00A058F3">
        <w:rPr>
          <w:color w:val="000000"/>
          <w:sz w:val="28"/>
          <w:szCs w:val="28"/>
        </w:rPr>
        <w:t> </w:t>
      </w:r>
      <w:r w:rsidRPr="00A058F3">
        <w:rPr>
          <w:rFonts w:ascii="Times New Roman CYR" w:hAnsi="Times New Roman CYR" w:cs="Times New Roman CYR"/>
          <w:color w:val="000000"/>
          <w:sz w:val="28"/>
          <w:szCs w:val="28"/>
        </w:rPr>
        <w:t>знаний</w:t>
      </w:r>
      <w:r w:rsidRPr="00A058F3">
        <w:rPr>
          <w:color w:val="000000"/>
          <w:sz w:val="28"/>
          <w:szCs w:val="28"/>
        </w:rPr>
        <w:t>, </w:t>
      </w:r>
      <w:r w:rsidRPr="00A058F3">
        <w:rPr>
          <w:rFonts w:ascii="Times New Roman CYR" w:hAnsi="Times New Roman CYR" w:cs="Times New Roman CYR"/>
          <w:color w:val="000000"/>
          <w:sz w:val="28"/>
          <w:szCs w:val="28"/>
        </w:rPr>
        <w:t>умений</w:t>
      </w:r>
      <w:r w:rsidRPr="00A058F3">
        <w:rPr>
          <w:color w:val="000000"/>
          <w:sz w:val="28"/>
          <w:szCs w:val="28"/>
        </w:rPr>
        <w:t>, </w:t>
      </w:r>
      <w:r w:rsidRPr="00A058F3">
        <w:rPr>
          <w:rFonts w:ascii="Times New Roman CYR" w:hAnsi="Times New Roman CYR" w:cs="Times New Roman CYR"/>
          <w:color w:val="000000"/>
          <w:sz w:val="28"/>
          <w:szCs w:val="28"/>
        </w:rPr>
        <w:t>навыков</w:t>
      </w:r>
      <w:r w:rsidRPr="00A058F3">
        <w:rPr>
          <w:color w:val="000000"/>
          <w:sz w:val="28"/>
          <w:szCs w:val="28"/>
        </w:rPr>
        <w:t> работы при создании цветов из бумаги.</w:t>
      </w:r>
    </w:p>
    <w:p w:rsidR="004E25A3" w:rsidRPr="00A058F3" w:rsidRDefault="004E25A3" w:rsidP="004E25A3">
      <w:pPr>
        <w:shd w:val="clear" w:color="auto" w:fill="FFFFFF"/>
        <w:spacing w:line="294" w:lineRule="atLeast"/>
        <w:rPr>
          <w:rFonts w:ascii="Arial" w:hAnsi="Arial" w:cs="Arial"/>
          <w:color w:val="000000"/>
          <w:sz w:val="28"/>
          <w:szCs w:val="28"/>
        </w:rPr>
      </w:pPr>
    </w:p>
    <w:p w:rsidR="004E25A3" w:rsidRPr="008A3A6B" w:rsidRDefault="004E25A3" w:rsidP="004E25A3">
      <w:pPr>
        <w:rPr>
          <w:sz w:val="28"/>
          <w:szCs w:val="28"/>
        </w:rPr>
      </w:pPr>
      <w:r w:rsidRPr="008A3A6B">
        <w:rPr>
          <w:b/>
          <w:bCs/>
          <w:color w:val="00000A"/>
          <w:sz w:val="28"/>
          <w:szCs w:val="28"/>
        </w:rPr>
        <w:t>Задачи:</w:t>
      </w:r>
    </w:p>
    <w:p w:rsidR="004E25A3" w:rsidRPr="008A3A6B" w:rsidRDefault="004E25A3" w:rsidP="004E25A3">
      <w:pPr>
        <w:rPr>
          <w:b/>
          <w:bCs/>
          <w:color w:val="00000A"/>
          <w:sz w:val="28"/>
          <w:szCs w:val="28"/>
        </w:rPr>
      </w:pPr>
      <w:r w:rsidRPr="008A3A6B">
        <w:rPr>
          <w:b/>
          <w:bCs/>
          <w:color w:val="00000A"/>
          <w:sz w:val="28"/>
          <w:szCs w:val="28"/>
        </w:rPr>
        <w:t>обучающая</w:t>
      </w:r>
    </w:p>
    <w:p w:rsidR="004E25A3" w:rsidRPr="008A3A6B" w:rsidRDefault="004E25A3" w:rsidP="004E25A3">
      <w:pPr>
        <w:rPr>
          <w:sz w:val="28"/>
          <w:szCs w:val="28"/>
        </w:rPr>
      </w:pPr>
      <w:r w:rsidRPr="008A3A6B">
        <w:rPr>
          <w:color w:val="00000A"/>
          <w:sz w:val="28"/>
          <w:szCs w:val="28"/>
        </w:rPr>
        <w:t>- познаком</w:t>
      </w:r>
      <w:r w:rsidR="00A058F3">
        <w:rPr>
          <w:color w:val="00000A"/>
          <w:sz w:val="28"/>
          <w:szCs w:val="28"/>
        </w:rPr>
        <w:t>ить с различными видами фотозон</w:t>
      </w:r>
      <w:r w:rsidRPr="008A3A6B">
        <w:rPr>
          <w:color w:val="00000A"/>
          <w:sz w:val="28"/>
          <w:szCs w:val="28"/>
        </w:rPr>
        <w:t>,</w:t>
      </w:r>
    </w:p>
    <w:p w:rsidR="004E25A3" w:rsidRPr="008A3A6B" w:rsidRDefault="004E25A3" w:rsidP="004E25A3">
      <w:pPr>
        <w:rPr>
          <w:sz w:val="28"/>
          <w:szCs w:val="28"/>
        </w:rPr>
      </w:pPr>
      <w:r w:rsidRPr="008A3A6B">
        <w:rPr>
          <w:color w:val="00000A"/>
          <w:sz w:val="28"/>
          <w:szCs w:val="28"/>
        </w:rPr>
        <w:t xml:space="preserve">- формировать навык пользования ножницами, </w:t>
      </w:r>
      <w:proofErr w:type="spellStart"/>
      <w:r w:rsidR="00C32DDA">
        <w:rPr>
          <w:color w:val="00000A"/>
          <w:sz w:val="28"/>
          <w:szCs w:val="28"/>
        </w:rPr>
        <w:t>термоклеем</w:t>
      </w:r>
      <w:proofErr w:type="spellEnd"/>
      <w:r>
        <w:rPr>
          <w:color w:val="00000A"/>
          <w:sz w:val="28"/>
          <w:szCs w:val="28"/>
        </w:rPr>
        <w:t xml:space="preserve">, </w:t>
      </w:r>
    </w:p>
    <w:p w:rsidR="004E25A3" w:rsidRPr="008A3A6B" w:rsidRDefault="004E25A3" w:rsidP="004E25A3">
      <w:pPr>
        <w:rPr>
          <w:color w:val="00000A"/>
          <w:sz w:val="28"/>
          <w:szCs w:val="28"/>
        </w:rPr>
      </w:pPr>
      <w:r w:rsidRPr="008A3A6B">
        <w:rPr>
          <w:color w:val="00000A"/>
          <w:sz w:val="28"/>
          <w:szCs w:val="28"/>
        </w:rPr>
        <w:t>- научить работать с</w:t>
      </w:r>
      <w:r>
        <w:rPr>
          <w:color w:val="00000A"/>
          <w:sz w:val="28"/>
          <w:szCs w:val="28"/>
        </w:rPr>
        <w:t xml:space="preserve"> шаблонами: экономно раскладывать </w:t>
      </w:r>
      <w:r w:rsidR="000659A2">
        <w:rPr>
          <w:color w:val="00000A"/>
          <w:sz w:val="28"/>
          <w:szCs w:val="28"/>
        </w:rPr>
        <w:t>шаблон на бумаге</w:t>
      </w:r>
      <w:r>
        <w:rPr>
          <w:color w:val="00000A"/>
          <w:sz w:val="28"/>
          <w:szCs w:val="28"/>
        </w:rPr>
        <w:t xml:space="preserve">, аккуратно обводить, вырезать,  </w:t>
      </w:r>
      <w:r w:rsidR="000659A2">
        <w:rPr>
          <w:color w:val="00000A"/>
          <w:sz w:val="28"/>
          <w:szCs w:val="28"/>
        </w:rPr>
        <w:t xml:space="preserve">правильно </w:t>
      </w:r>
      <w:r>
        <w:rPr>
          <w:color w:val="00000A"/>
          <w:sz w:val="28"/>
          <w:szCs w:val="28"/>
        </w:rPr>
        <w:t>собирать детали цветка.</w:t>
      </w:r>
    </w:p>
    <w:p w:rsidR="004E25A3" w:rsidRPr="008A3A6B" w:rsidRDefault="004E25A3" w:rsidP="004E25A3">
      <w:pPr>
        <w:rPr>
          <w:sz w:val="28"/>
          <w:szCs w:val="28"/>
        </w:rPr>
      </w:pPr>
    </w:p>
    <w:p w:rsidR="004E25A3" w:rsidRPr="008A3A6B" w:rsidRDefault="004E25A3" w:rsidP="004E25A3">
      <w:pPr>
        <w:rPr>
          <w:sz w:val="28"/>
          <w:szCs w:val="28"/>
        </w:rPr>
      </w:pPr>
      <w:r w:rsidRPr="008A3A6B">
        <w:rPr>
          <w:b/>
          <w:bCs/>
          <w:color w:val="00000A"/>
          <w:sz w:val="28"/>
          <w:szCs w:val="28"/>
        </w:rPr>
        <w:t>развивающая</w:t>
      </w:r>
    </w:p>
    <w:p w:rsidR="004E25A3" w:rsidRPr="008A3A6B" w:rsidRDefault="004E25A3" w:rsidP="004E25A3">
      <w:pPr>
        <w:rPr>
          <w:color w:val="00000A"/>
          <w:sz w:val="28"/>
          <w:szCs w:val="28"/>
        </w:rPr>
      </w:pPr>
      <w:r w:rsidRPr="008A3A6B">
        <w:rPr>
          <w:color w:val="00000A"/>
          <w:sz w:val="28"/>
          <w:szCs w:val="28"/>
        </w:rPr>
        <w:t>- развивать творч</w:t>
      </w:r>
      <w:r w:rsidR="00A058F3">
        <w:rPr>
          <w:color w:val="00000A"/>
          <w:sz w:val="28"/>
          <w:szCs w:val="28"/>
        </w:rPr>
        <w:t>еское мышление, уметь изготавливать бумажные цветы, подбирать «серединку» к цветку;</w:t>
      </w:r>
    </w:p>
    <w:p w:rsidR="004E25A3" w:rsidRPr="008A3A6B" w:rsidRDefault="004E25A3" w:rsidP="004E25A3">
      <w:pPr>
        <w:rPr>
          <w:sz w:val="28"/>
          <w:szCs w:val="28"/>
        </w:rPr>
      </w:pPr>
    </w:p>
    <w:p w:rsidR="004E25A3" w:rsidRPr="008A3A6B" w:rsidRDefault="004E25A3" w:rsidP="004E25A3">
      <w:pPr>
        <w:rPr>
          <w:sz w:val="28"/>
          <w:szCs w:val="28"/>
        </w:rPr>
      </w:pPr>
      <w:r w:rsidRPr="008A3A6B">
        <w:rPr>
          <w:b/>
          <w:bCs/>
          <w:color w:val="00000A"/>
          <w:sz w:val="28"/>
          <w:szCs w:val="28"/>
        </w:rPr>
        <w:t>воспитательная</w:t>
      </w:r>
    </w:p>
    <w:p w:rsidR="004E25A3" w:rsidRDefault="004E25A3" w:rsidP="004E25A3">
      <w:pPr>
        <w:rPr>
          <w:color w:val="00000A"/>
          <w:sz w:val="28"/>
          <w:szCs w:val="28"/>
        </w:rPr>
      </w:pPr>
      <w:r w:rsidRPr="008A3A6B">
        <w:rPr>
          <w:color w:val="00000A"/>
          <w:sz w:val="28"/>
          <w:szCs w:val="28"/>
        </w:rPr>
        <w:t>воспитывать трудолюбие, усидчивость, умение работать в группе.</w:t>
      </w:r>
    </w:p>
    <w:p w:rsidR="004E25A3" w:rsidRDefault="004E25A3" w:rsidP="004E25A3">
      <w:pPr>
        <w:rPr>
          <w:color w:val="00000A"/>
          <w:sz w:val="28"/>
          <w:szCs w:val="28"/>
        </w:rPr>
      </w:pPr>
    </w:p>
    <w:p w:rsidR="004E25A3" w:rsidRPr="00B560DA" w:rsidRDefault="004E25A3" w:rsidP="004E25A3">
      <w:pPr>
        <w:rPr>
          <w:b/>
          <w:sz w:val="28"/>
          <w:szCs w:val="28"/>
        </w:rPr>
      </w:pPr>
    </w:p>
    <w:p w:rsidR="004E25A3" w:rsidRPr="00B560DA" w:rsidRDefault="004E25A3" w:rsidP="004E25A3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Предварительная работа</w:t>
      </w:r>
      <w:r w:rsidRPr="00B560DA">
        <w:rPr>
          <w:b/>
          <w:sz w:val="28"/>
          <w:szCs w:val="28"/>
        </w:rPr>
        <w:t>:</w:t>
      </w:r>
    </w:p>
    <w:p w:rsidR="004E25A3" w:rsidRDefault="004E25A3" w:rsidP="004E25A3">
      <w:pPr>
        <w:rPr>
          <w:sz w:val="28"/>
          <w:szCs w:val="28"/>
        </w:rPr>
      </w:pPr>
    </w:p>
    <w:p w:rsidR="00A058F3" w:rsidRDefault="00A058F3" w:rsidP="004E25A3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E25A3" w:rsidRPr="00B560DA">
        <w:rPr>
          <w:sz w:val="28"/>
          <w:szCs w:val="28"/>
        </w:rPr>
        <w:t>Подгото</w:t>
      </w:r>
      <w:r w:rsidR="004E25A3">
        <w:rPr>
          <w:sz w:val="28"/>
          <w:szCs w:val="28"/>
        </w:rPr>
        <w:t xml:space="preserve">вить презентацию на тему «Фотозона для </w:t>
      </w:r>
      <w:proofErr w:type="gramStart"/>
      <w:r w:rsidR="004E25A3">
        <w:rPr>
          <w:sz w:val="28"/>
          <w:szCs w:val="28"/>
        </w:rPr>
        <w:t>выпускного</w:t>
      </w:r>
      <w:proofErr w:type="gramEnd"/>
      <w:r w:rsidR="004E25A3">
        <w:rPr>
          <w:sz w:val="28"/>
          <w:szCs w:val="28"/>
        </w:rPr>
        <w:t>»</w:t>
      </w:r>
    </w:p>
    <w:p w:rsidR="004E25A3" w:rsidRPr="00B560DA" w:rsidRDefault="00A058F3" w:rsidP="004E25A3">
      <w:pPr>
        <w:rPr>
          <w:sz w:val="28"/>
          <w:szCs w:val="28"/>
        </w:rPr>
      </w:pPr>
      <w:r>
        <w:rPr>
          <w:sz w:val="28"/>
          <w:szCs w:val="28"/>
        </w:rPr>
        <w:t>- В</w:t>
      </w:r>
      <w:r w:rsidR="004E25A3">
        <w:rPr>
          <w:sz w:val="28"/>
          <w:szCs w:val="28"/>
        </w:rPr>
        <w:t>идеоролик «Фотозона».</w:t>
      </w:r>
    </w:p>
    <w:p w:rsidR="004E25A3" w:rsidRDefault="00A058F3" w:rsidP="004E25A3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E25A3" w:rsidRPr="00B560DA">
        <w:rPr>
          <w:sz w:val="28"/>
          <w:szCs w:val="28"/>
        </w:rPr>
        <w:t>Готовые изделия для наглядности</w:t>
      </w:r>
      <w:r w:rsidR="004E25A3">
        <w:rPr>
          <w:sz w:val="28"/>
          <w:szCs w:val="28"/>
        </w:rPr>
        <w:t>.</w:t>
      </w:r>
    </w:p>
    <w:p w:rsidR="004E25A3" w:rsidRPr="00B560DA" w:rsidRDefault="004E25A3" w:rsidP="004E25A3">
      <w:pPr>
        <w:rPr>
          <w:sz w:val="28"/>
          <w:szCs w:val="28"/>
        </w:rPr>
      </w:pPr>
    </w:p>
    <w:p w:rsidR="004E25A3" w:rsidRPr="00C32DDA" w:rsidRDefault="004E25A3" w:rsidP="004E25A3">
      <w:pPr>
        <w:rPr>
          <w:b/>
          <w:sz w:val="28"/>
          <w:szCs w:val="28"/>
        </w:rPr>
      </w:pPr>
      <w:r w:rsidRPr="00C32DDA">
        <w:rPr>
          <w:b/>
          <w:sz w:val="28"/>
          <w:szCs w:val="28"/>
        </w:rPr>
        <w:t xml:space="preserve">Оборудование и материалы: </w:t>
      </w:r>
    </w:p>
    <w:p w:rsidR="004E25A3" w:rsidRPr="00B560DA" w:rsidRDefault="004E25A3" w:rsidP="004E25A3">
      <w:pPr>
        <w:rPr>
          <w:sz w:val="28"/>
          <w:szCs w:val="28"/>
        </w:rPr>
      </w:pPr>
    </w:p>
    <w:p w:rsidR="004E25A3" w:rsidRPr="004E25A3" w:rsidRDefault="004E25A3" w:rsidP="004E25A3">
      <w:pP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4E25A3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- бумага</w:t>
      </w:r>
    </w:p>
    <w:p w:rsidR="004E25A3" w:rsidRPr="004E25A3" w:rsidRDefault="004E25A3" w:rsidP="004E25A3">
      <w:pP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4E25A3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- шаблоны для лепестков</w:t>
      </w:r>
    </w:p>
    <w:p w:rsidR="004E25A3" w:rsidRDefault="004E25A3" w:rsidP="004E25A3">
      <w:pP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4E25A3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- ножницы</w:t>
      </w:r>
    </w:p>
    <w:p w:rsidR="004E25A3" w:rsidRPr="004E25A3" w:rsidRDefault="004E25A3" w:rsidP="004E25A3">
      <w:pP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4E25A3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- простые карандаши или ручки</w:t>
      </w:r>
    </w:p>
    <w:p w:rsidR="004E25A3" w:rsidRPr="004E25A3" w:rsidRDefault="004E25A3" w:rsidP="004E25A3">
      <w:pP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4E25A3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- клей-пистолет или клей «Момент».</w:t>
      </w:r>
    </w:p>
    <w:p w:rsidR="004E25A3" w:rsidRPr="004E25A3" w:rsidRDefault="004E25A3" w:rsidP="004E25A3">
      <w:pPr>
        <w:spacing w:after="120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</w:p>
    <w:p w:rsidR="004E25A3" w:rsidRDefault="004E25A3" w:rsidP="004E25A3">
      <w:pPr>
        <w:pStyle w:val="a3"/>
        <w:jc w:val="center"/>
        <w:rPr>
          <w:b/>
          <w:bCs/>
          <w:sz w:val="28"/>
          <w:szCs w:val="28"/>
        </w:rPr>
      </w:pPr>
    </w:p>
    <w:p w:rsidR="004E25A3" w:rsidRDefault="004E25A3" w:rsidP="004E25A3">
      <w:pPr>
        <w:pStyle w:val="a3"/>
        <w:jc w:val="center"/>
        <w:rPr>
          <w:b/>
          <w:bCs/>
          <w:sz w:val="28"/>
          <w:szCs w:val="28"/>
        </w:rPr>
      </w:pPr>
    </w:p>
    <w:p w:rsidR="004E25A3" w:rsidRDefault="004E25A3" w:rsidP="004E25A3">
      <w:pPr>
        <w:pStyle w:val="a3"/>
        <w:jc w:val="center"/>
        <w:rPr>
          <w:b/>
          <w:bCs/>
          <w:sz w:val="28"/>
          <w:szCs w:val="28"/>
        </w:rPr>
      </w:pPr>
    </w:p>
    <w:p w:rsidR="004E25A3" w:rsidRDefault="004E25A3" w:rsidP="004E25A3">
      <w:pPr>
        <w:pStyle w:val="a3"/>
        <w:jc w:val="center"/>
        <w:rPr>
          <w:b/>
          <w:bCs/>
          <w:sz w:val="28"/>
          <w:szCs w:val="28"/>
        </w:rPr>
      </w:pPr>
    </w:p>
    <w:p w:rsidR="004E25A3" w:rsidRDefault="004E25A3" w:rsidP="004E25A3">
      <w:pPr>
        <w:pStyle w:val="a3"/>
        <w:jc w:val="center"/>
        <w:rPr>
          <w:b/>
          <w:bCs/>
          <w:sz w:val="28"/>
          <w:szCs w:val="28"/>
        </w:rPr>
      </w:pPr>
    </w:p>
    <w:p w:rsidR="004E25A3" w:rsidRDefault="004E25A3" w:rsidP="004E25A3">
      <w:pPr>
        <w:pStyle w:val="a3"/>
        <w:rPr>
          <w:b/>
          <w:bCs/>
          <w:sz w:val="28"/>
          <w:szCs w:val="28"/>
        </w:rPr>
      </w:pPr>
    </w:p>
    <w:p w:rsidR="004E25A3" w:rsidRDefault="0072762E" w:rsidP="0072762E">
      <w:pPr>
        <w:pStyle w:val="a3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</w:t>
      </w:r>
      <w:r w:rsidR="004E25A3">
        <w:rPr>
          <w:b/>
          <w:bCs/>
          <w:sz w:val="28"/>
          <w:szCs w:val="28"/>
        </w:rPr>
        <w:t>План-конспект мастер-класса</w:t>
      </w:r>
    </w:p>
    <w:p w:rsidR="004E25A3" w:rsidRDefault="004E25A3" w:rsidP="0072762E">
      <w:pPr>
        <w:pStyle w:val="a3"/>
        <w:jc w:val="both"/>
        <w:rPr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                                      Тема:</w:t>
      </w:r>
      <w:r>
        <w:rPr>
          <w:sz w:val="28"/>
          <w:szCs w:val="28"/>
        </w:rPr>
        <w:t xml:space="preserve"> «Фотозона для выпускного</w:t>
      </w:r>
      <w:r w:rsidR="00A058F3">
        <w:rPr>
          <w:sz w:val="28"/>
          <w:szCs w:val="28"/>
        </w:rPr>
        <w:t>»</w:t>
      </w:r>
    </w:p>
    <w:p w:rsidR="004E25A3" w:rsidRDefault="004E25A3" w:rsidP="0072762E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Ход мастер-класса</w:t>
      </w:r>
    </w:p>
    <w:p w:rsidR="004E25A3" w:rsidRDefault="0072762E" w:rsidP="0072762E">
      <w:pPr>
        <w:spacing w:after="200" w:line="276" w:lineRule="auto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>
        <w:rPr>
          <w:sz w:val="28"/>
          <w:szCs w:val="28"/>
          <w:lang w:val="en-US"/>
        </w:rPr>
        <w:t>I</w:t>
      </w:r>
      <w:r w:rsidR="00A058F3">
        <w:rPr>
          <w:sz w:val="28"/>
          <w:szCs w:val="28"/>
        </w:rPr>
        <w:t>)</w:t>
      </w:r>
      <w:r w:rsidR="000659A2">
        <w:rPr>
          <w:sz w:val="28"/>
          <w:szCs w:val="28"/>
        </w:rPr>
        <w:t xml:space="preserve"> - </w:t>
      </w:r>
      <w:r w:rsidR="004E25A3">
        <w:rPr>
          <w:sz w:val="28"/>
          <w:szCs w:val="28"/>
        </w:rPr>
        <w:t xml:space="preserve">Всем добрый день! Я приветствую вас на своем мастер-классе «Фотозона </w:t>
      </w:r>
      <w:proofErr w:type="gramStart"/>
      <w:r w:rsidR="004E25A3">
        <w:rPr>
          <w:sz w:val="28"/>
          <w:szCs w:val="28"/>
        </w:rPr>
        <w:t>для</w:t>
      </w:r>
      <w:proofErr w:type="gramEnd"/>
      <w:r w:rsidR="004E25A3">
        <w:rPr>
          <w:sz w:val="28"/>
          <w:szCs w:val="28"/>
        </w:rPr>
        <w:t xml:space="preserve"> выпускного».</w:t>
      </w:r>
    </w:p>
    <w:p w:rsidR="004E25A3" w:rsidRPr="004E25A3" w:rsidRDefault="004E25A3" w:rsidP="0072762E">
      <w:pPr>
        <w:spacing w:after="200" w:line="276" w:lineRule="auto"/>
        <w:ind w:firstLine="708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4E25A3">
        <w:rPr>
          <w:rFonts w:eastAsiaTheme="minorHAnsi"/>
          <w:sz w:val="28"/>
          <w:szCs w:val="28"/>
          <w:shd w:val="clear" w:color="auto" w:fill="FFFFFF"/>
          <w:lang w:eastAsia="en-US"/>
        </w:rPr>
        <w:t>«Выпускной», « Праздник последнего звонка»  – важные дни для всех школьников.</w:t>
      </w:r>
      <w:r w:rsidRPr="004E25A3">
        <w:rPr>
          <w:rFonts w:eastAsiaTheme="minorHAnsi"/>
          <w:color w:val="222222"/>
          <w:sz w:val="28"/>
          <w:szCs w:val="28"/>
          <w:shd w:val="clear" w:color="auto" w:fill="FFFFFF"/>
          <w:lang w:eastAsia="en-US"/>
        </w:rPr>
        <w:t xml:space="preserve"> Это памятный день, который бывает один раз в жизни.</w:t>
      </w:r>
      <w:r w:rsidRPr="004E25A3">
        <w:rPr>
          <w:rFonts w:ascii="Verdana" w:eastAsiaTheme="minorHAnsi" w:hAnsi="Verdana" w:cstheme="minorBidi"/>
          <w:color w:val="222222"/>
          <w:sz w:val="23"/>
          <w:szCs w:val="23"/>
          <w:shd w:val="clear" w:color="auto" w:fill="FFFFFF"/>
          <w:lang w:eastAsia="en-US"/>
        </w:rPr>
        <w:t> </w:t>
      </w:r>
      <w:r w:rsidRPr="004E25A3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</w:t>
      </w:r>
      <w:r w:rsidRPr="004E25A3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На праздничный выпускной вечер все приходят нарядные и счастливые, а также готовые фотографироваться.  Для того  чтобы фотографии не выглядели обыденно, создаются фотозоны. Это такие пространства с красивым фоном, позволяющим сделать фотографии особенными и уникальными. </w:t>
      </w:r>
    </w:p>
    <w:p w:rsidR="004E25A3" w:rsidRPr="00C32DDA" w:rsidRDefault="004E25A3" w:rsidP="00C32DDA">
      <w:pPr>
        <w:spacing w:line="276" w:lineRule="auto"/>
        <w:ind w:firstLine="708"/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proofErr w:type="gramStart"/>
      <w:r w:rsidRPr="004E25A3">
        <w:rPr>
          <w:rFonts w:eastAsiaTheme="minorHAnsi"/>
          <w:sz w:val="28"/>
          <w:szCs w:val="28"/>
          <w:shd w:val="clear" w:color="auto" w:fill="FFFFFF"/>
          <w:lang w:eastAsia="en-US"/>
        </w:rPr>
        <w:t>Специальную</w:t>
      </w:r>
      <w:proofErr w:type="gramEnd"/>
      <w:r w:rsidRPr="004E25A3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 фотозону устанавливают далеко не всегда, так как это достаточно </w:t>
      </w:r>
      <w:proofErr w:type="spellStart"/>
      <w:r w:rsidRPr="004E25A3">
        <w:rPr>
          <w:rFonts w:eastAsiaTheme="minorHAnsi"/>
          <w:sz w:val="28"/>
          <w:szCs w:val="28"/>
          <w:shd w:val="clear" w:color="auto" w:fill="FFFFFF"/>
          <w:lang w:eastAsia="en-US"/>
        </w:rPr>
        <w:t>затратно</w:t>
      </w:r>
      <w:proofErr w:type="spellEnd"/>
      <w:r w:rsidRPr="004E25A3">
        <w:rPr>
          <w:rFonts w:eastAsiaTheme="minorHAnsi"/>
          <w:sz w:val="28"/>
          <w:szCs w:val="28"/>
          <w:shd w:val="clear" w:color="auto" w:fill="FFFFFF"/>
          <w:lang w:eastAsia="en-US"/>
        </w:rPr>
        <w:t>. Чаще всего это делается ради уникальных надписей: «Школа №,,</w:t>
      </w:r>
      <w:r w:rsidR="00C32DDA">
        <w:rPr>
          <w:rFonts w:eastAsiaTheme="minorHAnsi"/>
          <w:sz w:val="28"/>
          <w:szCs w:val="28"/>
          <w:shd w:val="clear" w:color="auto" w:fill="FFFFFF"/>
          <w:lang w:eastAsia="en-US"/>
        </w:rPr>
        <w:t>,», «Выпускник 2023» и т.д</w:t>
      </w:r>
      <w:proofErr w:type="gramStart"/>
      <w:r w:rsidR="00C32DDA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.. </w:t>
      </w:r>
      <w:proofErr w:type="gramEnd"/>
      <w:r w:rsidRPr="004E25A3">
        <w:rPr>
          <w:sz w:val="28"/>
          <w:szCs w:val="28"/>
        </w:rPr>
        <w:t>Установить фотозону можно на улице, в фойе школы, на сцене в актовом зале.</w:t>
      </w:r>
    </w:p>
    <w:p w:rsidR="004E25A3" w:rsidRPr="004E25A3" w:rsidRDefault="004E25A3" w:rsidP="0072762E">
      <w:pPr>
        <w:spacing w:after="200" w:line="276" w:lineRule="auto"/>
        <w:ind w:firstLine="708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</w:p>
    <w:p w:rsidR="004E25A3" w:rsidRPr="004E25A3" w:rsidRDefault="004E25A3" w:rsidP="0072762E">
      <w:pPr>
        <w:spacing w:after="200" w:line="276" w:lineRule="auto"/>
        <w:ind w:firstLine="708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proofErr w:type="gramStart"/>
      <w:r w:rsidRPr="004E25A3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С помощью фотозоны на выпускном фотографы стараются создать идеальные снимки, на которых не было бы людей на заднем фоне или любых других помех, значительно портящих гармонию красивого кадра.</w:t>
      </w:r>
      <w:proofErr w:type="gramEnd"/>
      <w:r w:rsidRPr="004E25A3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Фотографии на фоне фотозоны выглядят неординарно, а голые стены, заборы и толпы людей на заднем фоне уже уходят в прошлое.</w:t>
      </w:r>
    </w:p>
    <w:p w:rsidR="004E25A3" w:rsidRPr="004E25A3" w:rsidRDefault="004E25A3" w:rsidP="0072762E">
      <w:pPr>
        <w:spacing w:after="200" w:line="276" w:lineRule="auto"/>
        <w:ind w:firstLine="708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4E25A3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Для того, чтобы создать в классе или актовом зале фотозону своими руками не потребуется много затрат, хотя все зависит от масштабности задумки. Можно использовать  все, что есть под руками, сохраняя стилистику, и ваши фотографии будут не только радовать спустя годы. Выбрав определенный стиль, необходимо придерживаться его. </w:t>
      </w:r>
    </w:p>
    <w:p w:rsidR="004E25A3" w:rsidRPr="004E25A3" w:rsidRDefault="004E25A3" w:rsidP="0072762E">
      <w:pPr>
        <w:spacing w:after="200" w:line="276" w:lineRule="auto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4E25A3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Какие же бывают варианты оформления </w:t>
      </w:r>
      <w:proofErr w:type="gramStart"/>
      <w:r w:rsidRPr="004E25A3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школьных</w:t>
      </w:r>
      <w:proofErr w:type="gramEnd"/>
      <w:r w:rsidRPr="004E25A3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фотозон?</w:t>
      </w:r>
    </w:p>
    <w:p w:rsidR="004E25A3" w:rsidRPr="004E25A3" w:rsidRDefault="004E25A3" w:rsidP="0072762E">
      <w:pPr>
        <w:spacing w:after="200" w:line="276" w:lineRule="auto"/>
        <w:jc w:val="center"/>
        <w:rPr>
          <w:rFonts w:eastAsiaTheme="minorHAnsi"/>
          <w:color w:val="000000"/>
          <w:sz w:val="28"/>
          <w:szCs w:val="28"/>
          <w:u w:val="single"/>
          <w:shd w:val="clear" w:color="auto" w:fill="FFFFFF"/>
          <w:lang w:eastAsia="en-US"/>
        </w:rPr>
      </w:pPr>
      <w:r w:rsidRPr="004E25A3">
        <w:rPr>
          <w:rFonts w:eastAsiaTheme="minorHAnsi"/>
          <w:color w:val="000000"/>
          <w:sz w:val="28"/>
          <w:szCs w:val="28"/>
          <w:u w:val="single"/>
          <w:shd w:val="clear" w:color="auto" w:fill="FFFFFF"/>
          <w:lang w:eastAsia="en-US"/>
        </w:rPr>
        <w:t>Презента</w:t>
      </w:r>
      <w:r w:rsidR="0072762E">
        <w:rPr>
          <w:rFonts w:eastAsiaTheme="minorHAnsi"/>
          <w:color w:val="000000"/>
          <w:sz w:val="28"/>
          <w:szCs w:val="28"/>
          <w:u w:val="single"/>
          <w:shd w:val="clear" w:color="auto" w:fill="FFFFFF"/>
          <w:lang w:eastAsia="en-US"/>
        </w:rPr>
        <w:t>ция «Виды и материалы для создания фотозон»</w:t>
      </w:r>
      <w:r w:rsidRPr="004E25A3">
        <w:rPr>
          <w:rFonts w:eastAsiaTheme="minorHAnsi"/>
          <w:color w:val="000000"/>
          <w:sz w:val="28"/>
          <w:szCs w:val="28"/>
          <w:u w:val="single"/>
          <w:shd w:val="clear" w:color="auto" w:fill="FFFFFF"/>
          <w:lang w:eastAsia="en-US"/>
        </w:rPr>
        <w:t>.</w:t>
      </w:r>
    </w:p>
    <w:p w:rsidR="004E25A3" w:rsidRPr="004E25A3" w:rsidRDefault="0072762E" w:rsidP="0072762E">
      <w:pPr>
        <w:spacing w:after="200" w:line="276" w:lineRule="auto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color w:val="000000"/>
          <w:sz w:val="28"/>
          <w:szCs w:val="28"/>
          <w:shd w:val="clear" w:color="auto" w:fill="FFFFFF"/>
          <w:lang w:val="en-US" w:eastAsia="en-US"/>
        </w:rPr>
        <w:t>II</w:t>
      </w:r>
      <w:r w:rsidR="004E25A3" w:rsidRPr="004E25A3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)</w:t>
      </w: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- </w:t>
      </w:r>
      <w:r w:rsidR="004E25A3" w:rsidRPr="004E25A3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Несмотря на то, что до «Праздника последнего звонка» и «Выпускного»  4 месяца, мы сегодня уже начинаем подготовку к этим торжественным праздникам. Оценив свои возможности, мы решили, что наша фотозона будет состоять из цветов.  Сегодня мы и начнем делать с вами цветы. Опыт по изготовлению цветов  у вас уже есть: в 8 классе мы оформляли холл ко Дню учителя. </w:t>
      </w:r>
    </w:p>
    <w:p w:rsidR="004E25A3" w:rsidRPr="004E25A3" w:rsidRDefault="00C32DDA" w:rsidP="0072762E">
      <w:pPr>
        <w:spacing w:after="120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Ч</w:t>
      </w:r>
      <w:r w:rsidR="004E25A3" w:rsidRPr="004E25A3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то нам необходимо для изготовления цветов.</w:t>
      </w:r>
    </w:p>
    <w:p w:rsidR="004E25A3" w:rsidRPr="004E25A3" w:rsidRDefault="004E25A3" w:rsidP="0072762E">
      <w:pPr>
        <w:spacing w:after="120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4E25A3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- бумага</w:t>
      </w:r>
    </w:p>
    <w:p w:rsidR="004E25A3" w:rsidRPr="004E25A3" w:rsidRDefault="004E25A3" w:rsidP="0072762E">
      <w:pPr>
        <w:spacing w:after="120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4E25A3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- шаблоны для лепестков</w:t>
      </w:r>
    </w:p>
    <w:p w:rsidR="004E25A3" w:rsidRPr="004E25A3" w:rsidRDefault="004E25A3" w:rsidP="0072762E">
      <w:pPr>
        <w:spacing w:after="120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4E25A3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- ножницы</w:t>
      </w:r>
    </w:p>
    <w:p w:rsidR="004E25A3" w:rsidRPr="004E25A3" w:rsidRDefault="004E25A3" w:rsidP="0072762E">
      <w:pPr>
        <w:spacing w:after="120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4E25A3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- простые карандаши или ручки</w:t>
      </w:r>
    </w:p>
    <w:p w:rsidR="004E25A3" w:rsidRDefault="0072762E" w:rsidP="0072762E">
      <w:pPr>
        <w:spacing w:after="120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- </w:t>
      </w:r>
      <w:proofErr w:type="spellStart"/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термоклей</w:t>
      </w:r>
      <w:proofErr w:type="spellEnd"/>
      <w:r w:rsidR="004E25A3" w:rsidRPr="004E25A3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или клей «Момент».</w:t>
      </w:r>
    </w:p>
    <w:p w:rsidR="0072762E" w:rsidRDefault="0072762E" w:rsidP="0072762E">
      <w:pPr>
        <w:spacing w:after="120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Вспомним правила техники безопасности при работе ножницами:</w:t>
      </w:r>
    </w:p>
    <w:p w:rsidR="0072762E" w:rsidRPr="0072762E" w:rsidRDefault="0072762E" w:rsidP="00C32DDA">
      <w:pPr>
        <w:pStyle w:val="a4"/>
        <w:numPr>
          <w:ilvl w:val="0"/>
          <w:numId w:val="2"/>
        </w:numPr>
        <w:shd w:val="clear" w:color="auto" w:fill="FFFFFF"/>
        <w:spacing w:line="330" w:lineRule="atLeast"/>
        <w:ind w:left="714" w:hanging="357"/>
        <w:rPr>
          <w:rFonts w:ascii="Times New Roman" w:hAnsi="Times New Roman" w:cs="Times New Roman"/>
          <w:sz w:val="28"/>
          <w:szCs w:val="28"/>
        </w:rPr>
      </w:pPr>
      <w:r w:rsidRPr="0072762E">
        <w:rPr>
          <w:rFonts w:ascii="Times New Roman" w:hAnsi="Times New Roman" w:cs="Times New Roman"/>
          <w:sz w:val="28"/>
          <w:szCs w:val="28"/>
        </w:rPr>
        <w:t>Не держите ножницы лезвиями вверх</w:t>
      </w:r>
    </w:p>
    <w:p w:rsidR="0072762E" w:rsidRPr="0072762E" w:rsidRDefault="0072762E" w:rsidP="00C32DDA">
      <w:pPr>
        <w:pStyle w:val="a4"/>
        <w:numPr>
          <w:ilvl w:val="0"/>
          <w:numId w:val="2"/>
        </w:numPr>
        <w:shd w:val="clear" w:color="auto" w:fill="FFFFFF"/>
        <w:spacing w:line="330" w:lineRule="atLeast"/>
        <w:ind w:left="714" w:hanging="357"/>
        <w:rPr>
          <w:rFonts w:ascii="Times New Roman" w:hAnsi="Times New Roman" w:cs="Times New Roman"/>
          <w:sz w:val="28"/>
          <w:szCs w:val="28"/>
        </w:rPr>
      </w:pPr>
      <w:r w:rsidRPr="0072762E">
        <w:rPr>
          <w:rFonts w:ascii="Times New Roman" w:hAnsi="Times New Roman" w:cs="Times New Roman"/>
          <w:sz w:val="28"/>
          <w:szCs w:val="28"/>
        </w:rPr>
        <w:t>Не оставляйте ножницы с открытыми лезвиями</w:t>
      </w:r>
    </w:p>
    <w:p w:rsidR="0072762E" w:rsidRPr="0072762E" w:rsidRDefault="0072762E" w:rsidP="00C32DDA">
      <w:pPr>
        <w:pStyle w:val="a4"/>
        <w:numPr>
          <w:ilvl w:val="0"/>
          <w:numId w:val="2"/>
        </w:numPr>
        <w:shd w:val="clear" w:color="auto" w:fill="FFFFFF"/>
        <w:spacing w:line="330" w:lineRule="atLeast"/>
        <w:ind w:left="714" w:hanging="357"/>
        <w:rPr>
          <w:rFonts w:ascii="Times New Roman" w:hAnsi="Times New Roman" w:cs="Times New Roman"/>
          <w:sz w:val="28"/>
          <w:szCs w:val="28"/>
        </w:rPr>
      </w:pPr>
      <w:r w:rsidRPr="0072762E">
        <w:rPr>
          <w:rFonts w:ascii="Times New Roman" w:hAnsi="Times New Roman" w:cs="Times New Roman"/>
          <w:sz w:val="28"/>
          <w:szCs w:val="28"/>
        </w:rPr>
        <w:t>Не подходите к товарищу во время работы</w:t>
      </w:r>
    </w:p>
    <w:p w:rsidR="0072762E" w:rsidRPr="0072762E" w:rsidRDefault="0072762E" w:rsidP="00C32DDA">
      <w:pPr>
        <w:pStyle w:val="a4"/>
        <w:numPr>
          <w:ilvl w:val="0"/>
          <w:numId w:val="2"/>
        </w:numPr>
        <w:shd w:val="clear" w:color="auto" w:fill="FFFFFF"/>
        <w:spacing w:line="330" w:lineRule="atLeast"/>
        <w:ind w:left="714" w:hanging="357"/>
        <w:rPr>
          <w:rFonts w:ascii="Times New Roman" w:hAnsi="Times New Roman" w:cs="Times New Roman"/>
          <w:sz w:val="28"/>
          <w:szCs w:val="28"/>
        </w:rPr>
      </w:pPr>
      <w:r w:rsidRPr="0072762E">
        <w:rPr>
          <w:rFonts w:ascii="Times New Roman" w:hAnsi="Times New Roman" w:cs="Times New Roman"/>
          <w:sz w:val="28"/>
          <w:szCs w:val="28"/>
        </w:rPr>
        <w:t>Передавайте закрытые ножницы кольцами вперед</w:t>
      </w:r>
    </w:p>
    <w:p w:rsidR="0072762E" w:rsidRPr="0072762E" w:rsidRDefault="0072762E" w:rsidP="00C32DDA">
      <w:pPr>
        <w:pStyle w:val="a4"/>
        <w:numPr>
          <w:ilvl w:val="0"/>
          <w:numId w:val="2"/>
        </w:numPr>
        <w:shd w:val="clear" w:color="auto" w:fill="FFFFFF"/>
        <w:spacing w:line="330" w:lineRule="atLeast"/>
        <w:ind w:left="714" w:hanging="357"/>
        <w:rPr>
          <w:rFonts w:ascii="Times New Roman" w:hAnsi="Times New Roman" w:cs="Times New Roman"/>
          <w:sz w:val="28"/>
          <w:szCs w:val="28"/>
        </w:rPr>
      </w:pPr>
      <w:r w:rsidRPr="0072762E">
        <w:rPr>
          <w:rFonts w:ascii="Times New Roman" w:hAnsi="Times New Roman" w:cs="Times New Roman"/>
          <w:sz w:val="28"/>
          <w:szCs w:val="28"/>
        </w:rPr>
        <w:t>Во время работы удерживайте материал левой рукой так, чтобы пальцы были в стороне от лезвия ножниц</w:t>
      </w:r>
    </w:p>
    <w:p w:rsidR="0072762E" w:rsidRPr="0072762E" w:rsidRDefault="00C32DDA" w:rsidP="0072762E">
      <w:pPr>
        <w:jc w:val="both"/>
        <w:rPr>
          <w:rFonts w:eastAsiaTheme="minorHAnsi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sz w:val="28"/>
          <w:szCs w:val="28"/>
          <w:shd w:val="clear" w:color="auto" w:fill="FFFFFF"/>
          <w:lang w:eastAsia="en-US"/>
        </w:rPr>
        <w:t>П</w:t>
      </w:r>
      <w:r w:rsidR="0072762E" w:rsidRPr="0072762E">
        <w:rPr>
          <w:rFonts w:eastAsiaTheme="minorHAnsi"/>
          <w:sz w:val="28"/>
          <w:szCs w:val="28"/>
          <w:shd w:val="clear" w:color="auto" w:fill="FFFFFF"/>
          <w:lang w:eastAsia="en-US"/>
        </w:rPr>
        <w:t xml:space="preserve">равила техники безопасности при работе </w:t>
      </w:r>
      <w:proofErr w:type="spellStart"/>
      <w:r w:rsidR="0072762E" w:rsidRPr="0072762E">
        <w:rPr>
          <w:rFonts w:eastAsiaTheme="minorHAnsi"/>
          <w:sz w:val="28"/>
          <w:szCs w:val="28"/>
          <w:shd w:val="clear" w:color="auto" w:fill="FFFFFF"/>
          <w:lang w:eastAsia="en-US"/>
        </w:rPr>
        <w:t>термоклеем</w:t>
      </w:r>
      <w:proofErr w:type="spellEnd"/>
      <w:r w:rsidR="0072762E" w:rsidRPr="0072762E">
        <w:rPr>
          <w:rFonts w:eastAsiaTheme="minorHAnsi"/>
          <w:sz w:val="28"/>
          <w:szCs w:val="28"/>
          <w:shd w:val="clear" w:color="auto" w:fill="FFFFFF"/>
          <w:lang w:eastAsia="en-US"/>
        </w:rPr>
        <w:t>:</w:t>
      </w:r>
    </w:p>
    <w:p w:rsidR="0072762E" w:rsidRPr="00C32DDA" w:rsidRDefault="0072762E" w:rsidP="00C32DDA">
      <w:pPr>
        <w:pStyle w:val="a4"/>
        <w:numPr>
          <w:ilvl w:val="0"/>
          <w:numId w:val="5"/>
        </w:numPr>
        <w:ind w:left="714" w:hanging="357"/>
        <w:rPr>
          <w:rFonts w:ascii="Times New Roman" w:hAnsi="Times New Roman" w:cs="Times New Roman"/>
          <w:sz w:val="28"/>
          <w:szCs w:val="28"/>
        </w:rPr>
      </w:pPr>
      <w:r w:rsidRPr="00C32DDA">
        <w:rPr>
          <w:rFonts w:ascii="Times New Roman" w:hAnsi="Times New Roman" w:cs="Times New Roman"/>
          <w:sz w:val="28"/>
          <w:szCs w:val="28"/>
        </w:rPr>
        <w:t xml:space="preserve">Не оставлять без присмотра </w:t>
      </w:r>
      <w:proofErr w:type="spellStart"/>
      <w:r w:rsidRPr="00C32DDA">
        <w:rPr>
          <w:rFonts w:ascii="Times New Roman" w:hAnsi="Times New Roman" w:cs="Times New Roman"/>
          <w:sz w:val="28"/>
          <w:szCs w:val="28"/>
        </w:rPr>
        <w:t>термоклей</w:t>
      </w:r>
      <w:proofErr w:type="spellEnd"/>
      <w:r w:rsidRPr="00C32DDA">
        <w:rPr>
          <w:rFonts w:ascii="Times New Roman" w:hAnsi="Times New Roman" w:cs="Times New Roman"/>
          <w:sz w:val="28"/>
          <w:szCs w:val="28"/>
        </w:rPr>
        <w:t>.</w:t>
      </w:r>
    </w:p>
    <w:p w:rsidR="0072762E" w:rsidRPr="00C32DDA" w:rsidRDefault="0072762E" w:rsidP="00C32DDA">
      <w:pPr>
        <w:pStyle w:val="a4"/>
        <w:numPr>
          <w:ilvl w:val="0"/>
          <w:numId w:val="5"/>
        </w:numPr>
        <w:ind w:left="714" w:hanging="357"/>
        <w:rPr>
          <w:rFonts w:ascii="Times New Roman" w:hAnsi="Times New Roman" w:cs="Times New Roman"/>
          <w:sz w:val="28"/>
          <w:szCs w:val="28"/>
        </w:rPr>
      </w:pPr>
      <w:r w:rsidRPr="00C32DDA">
        <w:rPr>
          <w:rFonts w:ascii="Times New Roman" w:hAnsi="Times New Roman" w:cs="Times New Roman"/>
          <w:sz w:val="28"/>
          <w:szCs w:val="28"/>
        </w:rPr>
        <w:t xml:space="preserve">При работе </w:t>
      </w:r>
      <w:proofErr w:type="spellStart"/>
      <w:r w:rsidRPr="00C32DDA">
        <w:rPr>
          <w:rFonts w:ascii="Times New Roman" w:hAnsi="Times New Roman" w:cs="Times New Roman"/>
          <w:sz w:val="28"/>
          <w:szCs w:val="28"/>
        </w:rPr>
        <w:t>термопистолет</w:t>
      </w:r>
      <w:proofErr w:type="spellEnd"/>
      <w:r w:rsidRPr="00C32DDA">
        <w:rPr>
          <w:rFonts w:ascii="Times New Roman" w:hAnsi="Times New Roman" w:cs="Times New Roman"/>
          <w:sz w:val="28"/>
          <w:szCs w:val="28"/>
        </w:rPr>
        <w:t xml:space="preserve"> ставить на подставку, а не класть на бок.</w:t>
      </w:r>
    </w:p>
    <w:p w:rsidR="0072762E" w:rsidRPr="00C32DDA" w:rsidRDefault="0072762E" w:rsidP="00C32DDA">
      <w:pPr>
        <w:pStyle w:val="a4"/>
        <w:numPr>
          <w:ilvl w:val="0"/>
          <w:numId w:val="5"/>
        </w:numPr>
        <w:ind w:left="714" w:hanging="357"/>
        <w:rPr>
          <w:rFonts w:ascii="Times New Roman" w:hAnsi="Times New Roman" w:cs="Times New Roman"/>
          <w:sz w:val="28"/>
          <w:szCs w:val="28"/>
        </w:rPr>
      </w:pPr>
      <w:r w:rsidRPr="00C32DDA">
        <w:rPr>
          <w:rFonts w:ascii="Times New Roman" w:hAnsi="Times New Roman" w:cs="Times New Roman"/>
          <w:sz w:val="28"/>
          <w:szCs w:val="28"/>
        </w:rPr>
        <w:t xml:space="preserve"> Работать только исправным инструментом.</w:t>
      </w:r>
    </w:p>
    <w:p w:rsidR="0072762E" w:rsidRPr="00C32DDA" w:rsidRDefault="0072762E" w:rsidP="00C32DDA">
      <w:pPr>
        <w:pStyle w:val="a4"/>
        <w:numPr>
          <w:ilvl w:val="0"/>
          <w:numId w:val="5"/>
        </w:numPr>
        <w:ind w:left="714" w:hanging="357"/>
        <w:rPr>
          <w:rFonts w:ascii="Times New Roman" w:hAnsi="Times New Roman" w:cs="Times New Roman"/>
          <w:sz w:val="28"/>
          <w:szCs w:val="28"/>
        </w:rPr>
      </w:pPr>
      <w:r w:rsidRPr="00C32DDA">
        <w:rPr>
          <w:rFonts w:ascii="Times New Roman" w:hAnsi="Times New Roman" w:cs="Times New Roman"/>
          <w:sz w:val="28"/>
          <w:szCs w:val="28"/>
        </w:rPr>
        <w:t>Не прикасаться к кончику пистолета и не трогать горячий клей.</w:t>
      </w:r>
    </w:p>
    <w:p w:rsidR="0072762E" w:rsidRPr="00C32DDA" w:rsidRDefault="0072762E" w:rsidP="00C32DDA">
      <w:pPr>
        <w:pStyle w:val="a4"/>
        <w:numPr>
          <w:ilvl w:val="0"/>
          <w:numId w:val="5"/>
        </w:numPr>
        <w:ind w:left="714" w:hanging="357"/>
        <w:rPr>
          <w:rFonts w:ascii="Times New Roman" w:hAnsi="Times New Roman" w:cs="Times New Roman"/>
          <w:sz w:val="28"/>
          <w:szCs w:val="28"/>
        </w:rPr>
      </w:pPr>
      <w:r w:rsidRPr="00C32DDA">
        <w:rPr>
          <w:rFonts w:ascii="Times New Roman" w:hAnsi="Times New Roman" w:cs="Times New Roman"/>
          <w:sz w:val="28"/>
          <w:szCs w:val="28"/>
        </w:rPr>
        <w:t>По окончанию работы клей выключить.</w:t>
      </w:r>
    </w:p>
    <w:p w:rsidR="004E25A3" w:rsidRPr="004E25A3" w:rsidRDefault="00C32DDA" w:rsidP="0072762E">
      <w:pPr>
        <w:spacing w:after="200" w:line="276" w:lineRule="auto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П</w:t>
      </w:r>
      <w:r w:rsidR="004E25A3" w:rsidRPr="004E25A3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оследовательность выполнения работ по изготовлению цветов.</w:t>
      </w:r>
    </w:p>
    <w:p w:rsidR="004E25A3" w:rsidRPr="004E25A3" w:rsidRDefault="004E25A3" w:rsidP="0072762E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4E25A3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Обводим шаблоны лепестков и середину цветка.</w:t>
      </w:r>
    </w:p>
    <w:p w:rsidR="004E25A3" w:rsidRPr="004E25A3" w:rsidRDefault="004E25A3" w:rsidP="0072762E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4E25A3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Аккуратно вырезаем их.</w:t>
      </w:r>
    </w:p>
    <w:p w:rsidR="004E25A3" w:rsidRPr="004E25A3" w:rsidRDefault="004E25A3" w:rsidP="0072762E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4E25A3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Делаем небольшой надрез в средней части цветка.</w:t>
      </w:r>
    </w:p>
    <w:p w:rsidR="004E25A3" w:rsidRPr="004E25A3" w:rsidRDefault="004E25A3" w:rsidP="0072762E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4E25A3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Склеиваем части надреза, придавая цветку объем.</w:t>
      </w:r>
    </w:p>
    <w:p w:rsidR="004E25A3" w:rsidRPr="004E25A3" w:rsidRDefault="004E25A3" w:rsidP="0072762E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4E25A3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Наклеиваем лепестки на середину цветка, сначала большие, затем средние и маленькие лепестки.</w:t>
      </w:r>
    </w:p>
    <w:p w:rsidR="004E25A3" w:rsidRPr="004E25A3" w:rsidRDefault="004E25A3" w:rsidP="0072762E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4E25A3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Подкручиваем лепестки, делая их более естественными.</w:t>
      </w:r>
    </w:p>
    <w:p w:rsidR="004E25A3" w:rsidRDefault="004E25A3" w:rsidP="0072762E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4E25A3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В центральную часть цветка приклеиваем сделанную заранее «серединку». Цветок готов!</w:t>
      </w:r>
    </w:p>
    <w:p w:rsidR="00A058F3" w:rsidRPr="004E25A3" w:rsidRDefault="00A058F3" w:rsidP="0072762E">
      <w:pPr>
        <w:spacing w:after="200" w:line="276" w:lineRule="auto"/>
        <w:ind w:left="720"/>
        <w:contextualSpacing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</w:p>
    <w:p w:rsidR="004E25A3" w:rsidRPr="004E25A3" w:rsidRDefault="004E25A3" w:rsidP="0072762E">
      <w:pPr>
        <w:spacing w:after="200" w:line="276" w:lineRule="auto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4E25A3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- Чтобы не тратить много времени на обводку шаблонов, вырезание из бумаги, мы частично эту работу выполнили.  </w:t>
      </w:r>
    </w:p>
    <w:p w:rsidR="004E25A3" w:rsidRPr="004E25A3" w:rsidRDefault="004E25A3" w:rsidP="0072762E">
      <w:pPr>
        <w:spacing w:after="200" w:line="276" w:lineRule="auto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 w:rsidRPr="004E25A3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-  Сегодня мы разделимся на три группы по 2 человека.  Каждая группа сделает свой цветок. </w:t>
      </w:r>
    </w:p>
    <w:p w:rsidR="004E25A3" w:rsidRPr="00C32DDA" w:rsidRDefault="004E25A3" w:rsidP="0072762E">
      <w:pPr>
        <w:spacing w:after="200" w:line="276" w:lineRule="auto"/>
        <w:jc w:val="both"/>
        <w:rPr>
          <w:rFonts w:eastAsiaTheme="minorHAnsi"/>
          <w:i/>
          <w:color w:val="000000"/>
          <w:sz w:val="28"/>
          <w:szCs w:val="28"/>
          <w:shd w:val="clear" w:color="auto" w:fill="FFFFFF"/>
          <w:lang w:eastAsia="en-US"/>
        </w:rPr>
      </w:pPr>
      <w:r w:rsidRPr="00C32DDA">
        <w:rPr>
          <w:rFonts w:eastAsiaTheme="minorHAnsi"/>
          <w:i/>
          <w:color w:val="000000"/>
          <w:sz w:val="28"/>
          <w:szCs w:val="28"/>
          <w:shd w:val="clear" w:color="auto" w:fill="FFFFFF"/>
          <w:lang w:eastAsia="en-US"/>
        </w:rPr>
        <w:t>Девочки обводят несколько шаблонов, экономно раскладывая и</w:t>
      </w:r>
      <w:r w:rsidR="00C32DDA" w:rsidRPr="00C32DDA">
        <w:rPr>
          <w:rFonts w:eastAsiaTheme="minorHAnsi"/>
          <w:i/>
          <w:color w:val="000000"/>
          <w:sz w:val="28"/>
          <w:szCs w:val="28"/>
          <w:shd w:val="clear" w:color="auto" w:fill="FFFFFF"/>
          <w:lang w:eastAsia="en-US"/>
        </w:rPr>
        <w:t xml:space="preserve">х на листе бумаги  и вырезают. </w:t>
      </w:r>
      <w:proofErr w:type="gramStart"/>
      <w:r w:rsidRPr="00C32DDA">
        <w:rPr>
          <w:rFonts w:eastAsiaTheme="minorHAnsi"/>
          <w:i/>
          <w:color w:val="000000"/>
          <w:sz w:val="28"/>
          <w:szCs w:val="28"/>
          <w:shd w:val="clear" w:color="auto" w:fill="FFFFFF"/>
          <w:lang w:eastAsia="en-US"/>
        </w:rPr>
        <w:t>Обучающиеся</w:t>
      </w:r>
      <w:proofErr w:type="gramEnd"/>
      <w:r w:rsidRPr="00C32DDA">
        <w:rPr>
          <w:rFonts w:eastAsiaTheme="minorHAnsi"/>
          <w:i/>
          <w:color w:val="000000"/>
          <w:sz w:val="28"/>
          <w:szCs w:val="28"/>
          <w:shd w:val="clear" w:color="auto" w:fill="FFFFFF"/>
          <w:lang w:eastAsia="en-US"/>
        </w:rPr>
        <w:t xml:space="preserve"> выполняют работу. Сделанные цветы помещают на доску. </w:t>
      </w:r>
    </w:p>
    <w:p w:rsidR="004E25A3" w:rsidRPr="004E25A3" w:rsidRDefault="004E25A3" w:rsidP="00C32DDA">
      <w:pPr>
        <w:spacing w:after="200" w:line="276" w:lineRule="auto"/>
        <w:jc w:val="center"/>
        <w:rPr>
          <w:rFonts w:eastAsiaTheme="minorHAnsi"/>
          <w:color w:val="000000"/>
          <w:sz w:val="28"/>
          <w:szCs w:val="28"/>
          <w:u w:val="single"/>
          <w:shd w:val="clear" w:color="auto" w:fill="FFFFFF"/>
          <w:lang w:eastAsia="en-US"/>
        </w:rPr>
      </w:pPr>
      <w:r w:rsidRPr="004E25A3">
        <w:rPr>
          <w:rFonts w:eastAsiaTheme="minorHAnsi"/>
          <w:color w:val="000000"/>
          <w:sz w:val="28"/>
          <w:szCs w:val="28"/>
          <w:u w:val="single"/>
          <w:shd w:val="clear" w:color="auto" w:fill="FFFFFF"/>
          <w:lang w:eastAsia="en-US"/>
        </w:rPr>
        <w:t>Видеоролик о фотозонах</w:t>
      </w:r>
    </w:p>
    <w:p w:rsidR="00C32DDA" w:rsidRDefault="0072762E" w:rsidP="0072762E">
      <w:pPr>
        <w:spacing w:line="276" w:lineRule="auto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color w:val="000000"/>
          <w:sz w:val="28"/>
          <w:szCs w:val="28"/>
          <w:shd w:val="clear" w:color="auto" w:fill="FFFFFF"/>
          <w:lang w:val="en-US" w:eastAsia="en-US"/>
        </w:rPr>
        <w:t>III</w:t>
      </w: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) </w:t>
      </w:r>
      <w:r w:rsidR="004E25A3" w:rsidRPr="004E25A3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</w:t>
      </w:r>
      <w:r w:rsidR="00C32DDA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>- Чем было полезно это занятие для вас?</w:t>
      </w:r>
    </w:p>
    <w:p w:rsidR="00C32DDA" w:rsidRDefault="00C32DDA" w:rsidP="0072762E">
      <w:pPr>
        <w:spacing w:line="276" w:lineRule="auto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      - Чему вы сегодня научились?</w:t>
      </w:r>
    </w:p>
    <w:p w:rsidR="00C32DDA" w:rsidRDefault="00C32DDA" w:rsidP="0072762E">
      <w:pPr>
        <w:spacing w:line="276" w:lineRule="auto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      - Можно ли использовать такие цветы для украшения интерьера квартир, домов?</w:t>
      </w:r>
    </w:p>
    <w:p w:rsidR="00C32DDA" w:rsidRDefault="00C32DDA" w:rsidP="0072762E">
      <w:pPr>
        <w:spacing w:line="276" w:lineRule="auto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    - К какому празднику и для кого можно украсить дом такими цветами?</w:t>
      </w:r>
    </w:p>
    <w:p w:rsidR="00C32DDA" w:rsidRDefault="00C32DDA" w:rsidP="0072762E">
      <w:pPr>
        <w:spacing w:line="276" w:lineRule="auto"/>
        <w:jc w:val="both"/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</w:pPr>
    </w:p>
    <w:p w:rsidR="00A058F3" w:rsidRPr="00F052A4" w:rsidRDefault="00C32DDA" w:rsidP="0072762E">
      <w:pPr>
        <w:spacing w:line="276" w:lineRule="auto"/>
        <w:jc w:val="both"/>
        <w:rPr>
          <w:sz w:val="28"/>
          <w:szCs w:val="28"/>
        </w:rPr>
      </w:pP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- </w:t>
      </w:r>
      <w:r w:rsidR="004E25A3" w:rsidRPr="004E25A3"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На сегодняшнем занятии вы замечательно справились с заданием. Я думаю, что наша фотозона будет очень красивой, стильной и надолго сохраниться на ваших фотографиях. </w:t>
      </w:r>
      <w:r w:rsidR="00A058F3" w:rsidRPr="00F052A4">
        <w:rPr>
          <w:sz w:val="28"/>
          <w:szCs w:val="28"/>
        </w:rPr>
        <w:t>Вы все очень хорошо поработали! Молодцы! Всем спасибо</w:t>
      </w:r>
      <w:r w:rsidR="00A058F3">
        <w:rPr>
          <w:sz w:val="28"/>
          <w:szCs w:val="28"/>
        </w:rPr>
        <w:t>!</w:t>
      </w:r>
    </w:p>
    <w:p w:rsidR="004E25A3" w:rsidRDefault="004E25A3" w:rsidP="0072762E">
      <w:pPr>
        <w:pStyle w:val="a3"/>
        <w:spacing w:line="276" w:lineRule="auto"/>
        <w:jc w:val="both"/>
        <w:rPr>
          <w:sz w:val="28"/>
          <w:szCs w:val="28"/>
        </w:rPr>
      </w:pPr>
      <w:bookmarkStart w:id="0" w:name="_GoBack"/>
      <w:bookmarkEnd w:id="0"/>
    </w:p>
    <w:p w:rsidR="004E25A3" w:rsidRDefault="004E25A3" w:rsidP="0072762E">
      <w:pPr>
        <w:jc w:val="both"/>
        <w:rPr>
          <w:sz w:val="27"/>
          <w:szCs w:val="27"/>
        </w:rPr>
      </w:pPr>
    </w:p>
    <w:p w:rsidR="004E25A3" w:rsidRDefault="004E25A3" w:rsidP="0072762E">
      <w:pPr>
        <w:jc w:val="both"/>
      </w:pPr>
    </w:p>
    <w:p w:rsidR="004E25A3" w:rsidRDefault="004E25A3" w:rsidP="0072762E">
      <w:pPr>
        <w:jc w:val="both"/>
      </w:pPr>
    </w:p>
    <w:p w:rsidR="004E25A3" w:rsidRDefault="004E25A3" w:rsidP="0072762E">
      <w:pPr>
        <w:jc w:val="both"/>
      </w:pPr>
    </w:p>
    <w:p w:rsidR="003B12FF" w:rsidRDefault="003B12FF" w:rsidP="0072762E">
      <w:pPr>
        <w:jc w:val="both"/>
      </w:pPr>
    </w:p>
    <w:sectPr w:rsidR="003B12FF" w:rsidSect="0053593E">
      <w:pgSz w:w="11906" w:h="16838"/>
      <w:pgMar w:top="993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800CA"/>
    <w:multiLevelType w:val="hybridMultilevel"/>
    <w:tmpl w:val="3822E9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3448AD"/>
    <w:multiLevelType w:val="hybridMultilevel"/>
    <w:tmpl w:val="59E41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53666C"/>
    <w:multiLevelType w:val="hybridMultilevel"/>
    <w:tmpl w:val="189695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4744B1F"/>
    <w:multiLevelType w:val="hybridMultilevel"/>
    <w:tmpl w:val="4E2C70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BE13BAF"/>
    <w:multiLevelType w:val="hybridMultilevel"/>
    <w:tmpl w:val="E65853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2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5A3"/>
    <w:rsid w:val="000659A2"/>
    <w:rsid w:val="003B12FF"/>
    <w:rsid w:val="004E25A3"/>
    <w:rsid w:val="0072762E"/>
    <w:rsid w:val="00A058F3"/>
    <w:rsid w:val="00C32DDA"/>
    <w:rsid w:val="00DE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5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E25A3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rsid w:val="004E25A3"/>
    <w:pPr>
      <w:suppressAutoHyphens/>
      <w:spacing w:after="200" w:line="276" w:lineRule="auto"/>
      <w:ind w:left="720"/>
      <w:contextualSpacing/>
    </w:pPr>
    <w:rPr>
      <w:rFonts w:ascii="Calibri" w:eastAsia="Arial Unicode MS" w:hAnsi="Calibri" w:cs="Calibri"/>
      <w:kern w:val="2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4E25A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0659A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59A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5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E25A3"/>
    <w:pPr>
      <w:spacing w:before="100" w:beforeAutospacing="1" w:after="100" w:afterAutospacing="1"/>
    </w:pPr>
  </w:style>
  <w:style w:type="paragraph" w:customStyle="1" w:styleId="1">
    <w:name w:val="Абзац списка1"/>
    <w:basedOn w:val="a"/>
    <w:rsid w:val="004E25A3"/>
    <w:pPr>
      <w:suppressAutoHyphens/>
      <w:spacing w:after="200" w:line="276" w:lineRule="auto"/>
      <w:ind w:left="720"/>
      <w:contextualSpacing/>
    </w:pPr>
    <w:rPr>
      <w:rFonts w:ascii="Calibri" w:eastAsia="Arial Unicode MS" w:hAnsi="Calibri" w:cs="Calibri"/>
      <w:kern w:val="2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4E25A3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0659A2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659A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399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67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55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16063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24090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38205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92032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014650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49617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57388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2093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836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3</cp:revision>
  <cp:lastPrinted>2023-01-28T07:46:00Z</cp:lastPrinted>
  <dcterms:created xsi:type="dcterms:W3CDTF">2023-01-26T07:46:00Z</dcterms:created>
  <dcterms:modified xsi:type="dcterms:W3CDTF">2023-02-13T17:12:00Z</dcterms:modified>
</cp:coreProperties>
</file>