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Утверждаю</w:t>
      </w:r>
    </w:p>
    <w:p w:rsidR="001419DC" w:rsidRPr="001419DC" w:rsidRDefault="0081668E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</w:t>
      </w:r>
      <w:r w:rsidR="001419DC" w:rsidRPr="001419DC">
        <w:rPr>
          <w:rFonts w:ascii="Times New Roman" w:hAnsi="Times New Roman" w:cs="Times New Roman"/>
          <w:sz w:val="24"/>
          <w:szCs w:val="24"/>
        </w:rPr>
        <w:t>м советом</w:t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  <w:t xml:space="preserve">        Директор ГКОУ</w:t>
      </w: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ГКОУ «Кузнецкая школа-интернат»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«Кузнец</w:t>
      </w:r>
      <w:r w:rsidR="00B11081">
        <w:rPr>
          <w:rFonts w:ascii="Times New Roman" w:hAnsi="Times New Roman" w:cs="Times New Roman"/>
          <w:sz w:val="24"/>
          <w:szCs w:val="24"/>
        </w:rPr>
        <w:t>кая школа-интернат»  Протокол №</w:t>
      </w:r>
      <w:r w:rsidR="00A531F5">
        <w:rPr>
          <w:rFonts w:ascii="Times New Roman" w:hAnsi="Times New Roman" w:cs="Times New Roman"/>
          <w:sz w:val="24"/>
          <w:szCs w:val="24"/>
        </w:rPr>
        <w:t xml:space="preserve"> </w:t>
      </w:r>
      <w:r w:rsidR="00160FAF" w:rsidRPr="00160FAF">
        <w:rPr>
          <w:rFonts w:ascii="Times New Roman" w:hAnsi="Times New Roman" w:cs="Times New Roman"/>
          <w:sz w:val="24"/>
          <w:szCs w:val="24"/>
        </w:rPr>
        <w:t>3</w:t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1108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11081">
        <w:rPr>
          <w:rFonts w:ascii="Times New Roman" w:hAnsi="Times New Roman" w:cs="Times New Roman"/>
          <w:sz w:val="24"/>
          <w:szCs w:val="24"/>
        </w:rPr>
        <w:t>________</w:t>
      </w:r>
      <w:r w:rsidR="00B11081" w:rsidRPr="00A531F5">
        <w:rPr>
          <w:rFonts w:ascii="Times New Roman" w:hAnsi="Times New Roman" w:cs="Times New Roman"/>
          <w:sz w:val="24"/>
          <w:szCs w:val="24"/>
        </w:rPr>
        <w:t>____</w:t>
      </w:r>
      <w:r w:rsidRPr="001419DC">
        <w:rPr>
          <w:rFonts w:ascii="Times New Roman" w:hAnsi="Times New Roman" w:cs="Times New Roman"/>
          <w:sz w:val="24"/>
          <w:szCs w:val="24"/>
        </w:rPr>
        <w:t>В.К.Гурзанова</w:t>
      </w:r>
      <w:proofErr w:type="spellEnd"/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от </w:t>
      </w:r>
      <w:r w:rsidR="00A531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60FAF">
        <w:rPr>
          <w:rFonts w:ascii="Times New Roman" w:hAnsi="Times New Roman" w:cs="Times New Roman"/>
          <w:sz w:val="24"/>
          <w:szCs w:val="24"/>
          <w:u w:val="single"/>
          <w:lang w:val="en-US"/>
        </w:rPr>
        <w:t>09</w:t>
      </w:r>
      <w:r w:rsidR="00160FAF">
        <w:rPr>
          <w:rFonts w:ascii="Times New Roman" w:hAnsi="Times New Roman" w:cs="Times New Roman"/>
          <w:sz w:val="24"/>
          <w:szCs w:val="24"/>
          <w:u w:val="single"/>
        </w:rPr>
        <w:t>» января</w:t>
      </w:r>
      <w:r w:rsidR="00A531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1973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 w:rsidRPr="001419D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4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Приказ № ______                             </w:t>
      </w: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61973">
        <w:rPr>
          <w:rFonts w:ascii="Times New Roman" w:hAnsi="Times New Roman" w:cs="Times New Roman"/>
          <w:sz w:val="24"/>
          <w:szCs w:val="24"/>
        </w:rPr>
        <w:t xml:space="preserve">       от «___» ____________2017</w:t>
      </w:r>
      <w:r w:rsidRPr="001419D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DF3" w:rsidRDefault="00837DF3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DF3" w:rsidRDefault="00837DF3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9DC" w:rsidRPr="0081668E" w:rsidRDefault="001419DC" w:rsidP="00A531F5">
      <w:pPr>
        <w:spacing w:after="0"/>
        <w:jc w:val="center"/>
        <w:rPr>
          <w:rStyle w:val="a4"/>
          <w:rFonts w:ascii="Times New Roman" w:hAnsi="Times New Roman" w:cs="Times New Roman"/>
          <w:bCs w:val="0"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A531F5" w:rsidRDefault="001419DC" w:rsidP="00A531F5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68E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  <w:r w:rsidR="00A531F5">
        <w:rPr>
          <w:rStyle w:val="a4"/>
          <w:rFonts w:ascii="Times New Roman" w:hAnsi="Times New Roman" w:cs="Times New Roman"/>
          <w:sz w:val="36"/>
          <w:szCs w:val="36"/>
        </w:rPr>
        <w:t xml:space="preserve">О СИСТЕМЕ ОЦЕНОК, ФОРМАХ И ПОРЯДКЕ ПРОВЕДЕНИЯ ТЕКУЩЕГО КОНТРОЛЯ УСПЕВАЕМОСТИ, ПРОМЕЖУТОЧНОЙ, </w:t>
      </w:r>
    </w:p>
    <w:p w:rsidR="00A531F5" w:rsidRDefault="00A531F5" w:rsidP="00A531F5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ИТОГОВОЙ АТТЕСТАЦИИ </w:t>
      </w:r>
      <w:proofErr w:type="gramStart"/>
      <w:r w:rsidR="001419DC" w:rsidRPr="0081668E">
        <w:rPr>
          <w:rStyle w:val="a4"/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</w:p>
    <w:p w:rsidR="001419DC" w:rsidRPr="00A531F5" w:rsidRDefault="00A531F5" w:rsidP="00A531F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ПО ИТОГАМ УСВОЕНИЯ АООП О </w:t>
      </w:r>
      <w:proofErr w:type="gramStart"/>
      <w:r>
        <w:rPr>
          <w:rStyle w:val="a4"/>
          <w:rFonts w:ascii="Times New Roman" w:hAnsi="Times New Roman" w:cs="Times New Roman"/>
          <w:sz w:val="36"/>
          <w:szCs w:val="36"/>
        </w:rPr>
        <w:t>У</w:t>
      </w:r>
      <w:proofErr w:type="gramEnd"/>
      <w:r>
        <w:rPr>
          <w:rStyle w:val="a4"/>
          <w:rFonts w:ascii="Times New Roman" w:hAnsi="Times New Roman" w:cs="Times New Roman"/>
          <w:sz w:val="36"/>
          <w:szCs w:val="36"/>
        </w:rPr>
        <w:t>/О (вариант 1)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 xml:space="preserve"> ГКОУ «Кузнецкая школа-интернат»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1F5" w:rsidRDefault="00A531F5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1F5" w:rsidRPr="001419DC" w:rsidRDefault="00A531F5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A31F69" w:rsidRDefault="001419DC" w:rsidP="007F4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C83">
        <w:rPr>
          <w:rFonts w:ascii="Times New Roman" w:hAnsi="Times New Roman" w:cs="Times New Roman"/>
          <w:sz w:val="28"/>
          <w:szCs w:val="28"/>
        </w:rPr>
        <w:t>г. Кузнецк</w:t>
      </w: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F4C83" w:rsidRDefault="002D4002" w:rsidP="007F4C83">
      <w:pPr>
        <w:pStyle w:val="30"/>
        <w:numPr>
          <w:ilvl w:val="0"/>
          <w:numId w:val="3"/>
        </w:numPr>
        <w:shd w:val="clear" w:color="auto" w:fill="auto"/>
        <w:tabs>
          <w:tab w:val="left" w:pos="3858"/>
        </w:tabs>
        <w:spacing w:before="0"/>
        <w:ind w:left="3560" w:firstLine="0"/>
      </w:pPr>
      <w:r>
        <w:lastRenderedPageBreak/>
        <w:t>Общие положения</w:t>
      </w:r>
    </w:p>
    <w:p w:rsidR="007F4C83" w:rsidRPr="007F4C83" w:rsidRDefault="007F4C83" w:rsidP="007F4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7F4C83">
        <w:rPr>
          <w:rFonts w:ascii="Times New Roman" w:hAnsi="Times New Roman" w:cs="Times New Roman"/>
          <w:sz w:val="26"/>
          <w:szCs w:val="26"/>
        </w:rPr>
        <w:t>Основной задачей оценивания образовательных достижений и прове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дения промежуточной и итоговой аттестации является установление соответ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ствия знаний учеников требованиям адаптированных основных общеобразо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вательных программ, глубины и прочности полученных знаний, их практиче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скому применению.</w:t>
      </w:r>
    </w:p>
    <w:p w:rsidR="007F4C83" w:rsidRPr="007F4C83" w:rsidRDefault="007F4C83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</w:t>
      </w:r>
      <w:r w:rsidR="00722D9C">
        <w:rPr>
          <w:rFonts w:ascii="Times New Roman" w:hAnsi="Times New Roman" w:cs="Times New Roman"/>
          <w:sz w:val="26"/>
          <w:szCs w:val="26"/>
        </w:rPr>
        <w:t>деральным законом от 29.12.</w:t>
      </w:r>
      <w:r w:rsidR="004448E5">
        <w:rPr>
          <w:rFonts w:ascii="Times New Roman" w:hAnsi="Times New Roman" w:cs="Times New Roman"/>
          <w:sz w:val="26"/>
          <w:szCs w:val="26"/>
        </w:rPr>
        <w:t xml:space="preserve">2012 </w:t>
      </w:r>
      <w:r w:rsidRPr="007F4C83">
        <w:rPr>
          <w:rFonts w:ascii="Times New Roman" w:hAnsi="Times New Roman" w:cs="Times New Roman"/>
          <w:sz w:val="26"/>
          <w:szCs w:val="26"/>
        </w:rPr>
        <w:t>№ 273 - ФЗ «Об образовании в Российской Фе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дерации», Приказом №</w:t>
      </w:r>
      <w:r w:rsidR="00F72817" w:rsidRPr="00F72817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 xml:space="preserve">1599 от </w:t>
      </w:r>
      <w:r w:rsidR="00722D9C">
        <w:rPr>
          <w:rFonts w:ascii="Times New Roman" w:hAnsi="Times New Roman" w:cs="Times New Roman"/>
          <w:sz w:val="26"/>
          <w:szCs w:val="26"/>
        </w:rPr>
        <w:t xml:space="preserve">19.12.2014 </w:t>
      </w:r>
      <w:r w:rsidRPr="007F4C83">
        <w:rPr>
          <w:rFonts w:ascii="Times New Roman" w:hAnsi="Times New Roman" w:cs="Times New Roman"/>
          <w:sz w:val="26"/>
          <w:szCs w:val="26"/>
        </w:rPr>
        <w:t>«Об утверждении феде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рального государственного образовательного стандарта образования обуча</w:t>
      </w:r>
      <w:r w:rsidRPr="007F4C83">
        <w:rPr>
          <w:rFonts w:ascii="Times New Roman" w:hAnsi="Times New Roman" w:cs="Times New Roman"/>
          <w:sz w:val="26"/>
          <w:szCs w:val="26"/>
        </w:rPr>
        <w:softHyphen/>
        <w:t xml:space="preserve">ющихся с умственной отсталостью (интеллектуальными нарушениями)» (Приказ </w:t>
      </w:r>
      <w:proofErr w:type="spellStart"/>
      <w:r w:rsidRPr="007F4C83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7F4C83">
        <w:rPr>
          <w:rFonts w:ascii="Times New Roman" w:hAnsi="Times New Roman" w:cs="Times New Roman"/>
          <w:sz w:val="26"/>
          <w:szCs w:val="26"/>
        </w:rPr>
        <w:t xml:space="preserve"> №1599 от 14 декабря 2014 г</w:t>
      </w:r>
      <w:r w:rsidR="004448E5">
        <w:rPr>
          <w:rFonts w:ascii="Times New Roman" w:hAnsi="Times New Roman" w:cs="Times New Roman"/>
          <w:sz w:val="26"/>
          <w:szCs w:val="26"/>
        </w:rPr>
        <w:t>., зарегистрирован Минюст № 3585</w:t>
      </w:r>
      <w:r w:rsidRPr="007F4C83">
        <w:rPr>
          <w:rFonts w:ascii="Times New Roman" w:hAnsi="Times New Roman" w:cs="Times New Roman"/>
          <w:sz w:val="26"/>
          <w:szCs w:val="26"/>
        </w:rPr>
        <w:t>0 от 03.02.2015), Приказом Министерства образования и науки Рос</w:t>
      </w:r>
      <w:r w:rsidR="004448E5">
        <w:rPr>
          <w:rFonts w:ascii="Times New Roman" w:hAnsi="Times New Roman" w:cs="Times New Roman"/>
          <w:sz w:val="26"/>
          <w:szCs w:val="26"/>
        </w:rPr>
        <w:t xml:space="preserve">сийской Федерации от 30.08.2013 </w:t>
      </w:r>
      <w:r w:rsidRPr="007F4C83">
        <w:rPr>
          <w:rFonts w:ascii="Times New Roman" w:hAnsi="Times New Roman" w:cs="Times New Roman"/>
          <w:sz w:val="26"/>
          <w:szCs w:val="26"/>
        </w:rPr>
        <w:t>№ 1015 «Об утверждении Порядка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</w:t>
      </w:r>
      <w:r w:rsidR="00A31F69">
        <w:rPr>
          <w:rFonts w:ascii="Times New Roman" w:hAnsi="Times New Roman" w:cs="Times New Roman"/>
          <w:sz w:val="26"/>
          <w:szCs w:val="26"/>
        </w:rPr>
        <w:t>ой деятельности по основным об</w:t>
      </w:r>
      <w:r w:rsidRPr="007F4C83">
        <w:rPr>
          <w:rFonts w:ascii="Times New Roman" w:hAnsi="Times New Roman" w:cs="Times New Roman"/>
          <w:sz w:val="26"/>
          <w:szCs w:val="26"/>
        </w:rPr>
        <w:t xml:space="preserve">щеобразовательным программам - образовательным программам начального общего, основного общего и среднего общего образования», Федеральным государственным образовательным стандартом образования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 - далее Ф</w:t>
      </w:r>
      <w:r w:rsidR="002D4002">
        <w:rPr>
          <w:rFonts w:ascii="Times New Roman" w:hAnsi="Times New Roman" w:cs="Times New Roman"/>
          <w:sz w:val="26"/>
          <w:szCs w:val="26"/>
        </w:rPr>
        <w:t>ГОС О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 w:rsidR="002D4002">
        <w:rPr>
          <w:rFonts w:ascii="Times New Roman" w:hAnsi="Times New Roman" w:cs="Times New Roman"/>
          <w:sz w:val="26"/>
          <w:szCs w:val="26"/>
        </w:rPr>
        <w:t>О, Уставом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ГКОУ «Кузнецкая школа - интернат».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F4C83" w:rsidRPr="007F4C83" w:rsidRDefault="007F4C83" w:rsidP="002D4002">
      <w:pPr>
        <w:widowControl w:val="0"/>
        <w:tabs>
          <w:tab w:val="left" w:pos="9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7F4C83">
        <w:rPr>
          <w:rFonts w:ascii="Times New Roman" w:hAnsi="Times New Roman" w:cs="Times New Roman"/>
          <w:sz w:val="26"/>
          <w:szCs w:val="26"/>
        </w:rPr>
        <w:t>Настоящее Положение о проведении итоговой и промежуточной ат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тестации обучающихся и осуществлении текущего контроля их успеваемости (далее - Положение) является локальным нормативным актом, регулирующим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периодичность, порядок, систему оценок и формы проведения промежуточной аттестации обучающихся и теку</w:t>
      </w:r>
      <w:r w:rsidR="00A31F69">
        <w:rPr>
          <w:rFonts w:ascii="Times New Roman" w:hAnsi="Times New Roman" w:cs="Times New Roman"/>
          <w:sz w:val="26"/>
          <w:szCs w:val="26"/>
        </w:rPr>
        <w:t xml:space="preserve">щего контроля их успеваемости. </w:t>
      </w:r>
    </w:p>
    <w:p w:rsidR="007F4C83" w:rsidRPr="007F4C83" w:rsidRDefault="007F4C83" w:rsidP="007F4C83">
      <w:pPr>
        <w:widowControl w:val="0"/>
        <w:tabs>
          <w:tab w:val="left" w:pos="939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Освоение адаптированной основной общеобразовательной программы, в том числе отдельной части или</w:t>
      </w:r>
      <w:r w:rsidR="00A31F69">
        <w:rPr>
          <w:rFonts w:ascii="Times New Roman" w:hAnsi="Times New Roman" w:cs="Times New Roman"/>
          <w:sz w:val="26"/>
          <w:szCs w:val="26"/>
        </w:rPr>
        <w:t xml:space="preserve"> всего объема учебного предмета, </w:t>
      </w:r>
      <w:r w:rsidRPr="007F4C83">
        <w:rPr>
          <w:rFonts w:ascii="Times New Roman" w:hAnsi="Times New Roman" w:cs="Times New Roman"/>
          <w:sz w:val="26"/>
          <w:szCs w:val="26"/>
        </w:rPr>
        <w:t xml:space="preserve">программы, сопровождается текущим контролем успеваемости, промежуточной и итоговой аттестацией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>.</w:t>
      </w:r>
    </w:p>
    <w:p w:rsidR="007F4C83" w:rsidRPr="007F4C83" w:rsidRDefault="007F4C83" w:rsidP="007F4C83">
      <w:pPr>
        <w:widowControl w:val="0"/>
        <w:tabs>
          <w:tab w:val="left" w:pos="9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7F4C83">
        <w:rPr>
          <w:rFonts w:ascii="Times New Roman" w:hAnsi="Times New Roman" w:cs="Times New Roman"/>
          <w:sz w:val="26"/>
          <w:szCs w:val="26"/>
        </w:rPr>
        <w:t xml:space="preserve">Текущий контроль успеваемости обучающихся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</w:p>
    <w:p w:rsidR="007F4C83" w:rsidRPr="007F4C83" w:rsidRDefault="007F4C83" w:rsidP="007F4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программой.</w:t>
      </w:r>
    </w:p>
    <w:p w:rsidR="007F4C83" w:rsidRPr="007F4C83" w:rsidRDefault="007F4C83" w:rsidP="00F72817">
      <w:pPr>
        <w:widowControl w:val="0"/>
        <w:tabs>
          <w:tab w:val="left" w:pos="92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7F4C83">
        <w:rPr>
          <w:rFonts w:ascii="Times New Roman" w:hAnsi="Times New Roman" w:cs="Times New Roman"/>
          <w:sz w:val="26"/>
          <w:szCs w:val="26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 учебных предметов,</w:t>
      </w:r>
      <w:r w:rsidR="00F72817" w:rsidRPr="00F72817">
        <w:rPr>
          <w:rFonts w:ascii="Times New Roman" w:hAnsi="Times New Roman" w:cs="Times New Roman"/>
          <w:sz w:val="26"/>
          <w:szCs w:val="26"/>
        </w:rPr>
        <w:t xml:space="preserve"> </w:t>
      </w:r>
      <w:r w:rsidR="00A31F69">
        <w:rPr>
          <w:rFonts w:ascii="Times New Roman" w:hAnsi="Times New Roman" w:cs="Times New Roman"/>
          <w:sz w:val="26"/>
          <w:szCs w:val="26"/>
        </w:rPr>
        <w:t xml:space="preserve">предусмотренных ФГОС </w:t>
      </w:r>
      <w:proofErr w:type="gramStart"/>
      <w:r w:rsidR="00A31F6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31F69"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 w:rsidR="00A31F69">
        <w:rPr>
          <w:rFonts w:ascii="Times New Roman" w:hAnsi="Times New Roman" w:cs="Times New Roman"/>
          <w:sz w:val="26"/>
          <w:szCs w:val="26"/>
        </w:rPr>
        <w:t>О</w:t>
      </w:r>
      <w:r w:rsidRPr="007F4C83">
        <w:rPr>
          <w:rFonts w:ascii="Times New Roman" w:hAnsi="Times New Roman" w:cs="Times New Roman"/>
          <w:sz w:val="26"/>
          <w:szCs w:val="26"/>
        </w:rPr>
        <w:t>.</w:t>
      </w:r>
    </w:p>
    <w:p w:rsidR="007F4C83" w:rsidRPr="007F4C83" w:rsidRDefault="007F4C83" w:rsidP="007F4C83">
      <w:pPr>
        <w:widowControl w:val="0"/>
        <w:tabs>
          <w:tab w:val="left" w:pos="92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7F4C83">
        <w:rPr>
          <w:rFonts w:ascii="Times New Roman" w:hAnsi="Times New Roman" w:cs="Times New Roman"/>
          <w:sz w:val="26"/>
          <w:szCs w:val="26"/>
        </w:rPr>
        <w:t>Промежуточная аттестация - это установление уровня достижения ре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зультатов освоения учебных предметов, курсов, предусмотренных адаптиро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ванной основной общеобразовательной программой.</w:t>
      </w:r>
    </w:p>
    <w:p w:rsidR="007F4C83" w:rsidRPr="007F4C83" w:rsidRDefault="007F4C83" w:rsidP="007F4C83">
      <w:pPr>
        <w:widowControl w:val="0"/>
        <w:tabs>
          <w:tab w:val="left" w:pos="91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7F4C83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>межуточная аттестация в ГКОУ «Кузнецкая школа - интернат</w:t>
      </w:r>
      <w:r w:rsidRPr="007F4C83">
        <w:rPr>
          <w:rFonts w:ascii="Times New Roman" w:hAnsi="Times New Roman" w:cs="Times New Roman"/>
          <w:sz w:val="26"/>
          <w:szCs w:val="26"/>
        </w:rPr>
        <w:t>» проводится, начиная со второго класса.</w:t>
      </w:r>
    </w:p>
    <w:p w:rsidR="007F4C83" w:rsidRPr="007F4C83" w:rsidRDefault="007F4C83" w:rsidP="007F4C83">
      <w:pPr>
        <w:widowControl w:val="0"/>
        <w:tabs>
          <w:tab w:val="left" w:pos="915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Pr="007F4C83">
        <w:rPr>
          <w:rFonts w:ascii="Times New Roman" w:hAnsi="Times New Roman" w:cs="Times New Roman"/>
          <w:sz w:val="26"/>
          <w:szCs w:val="26"/>
        </w:rPr>
        <w:t>Промежуточная аттестация обучающихся проводится с целью повы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шения ответственности общеобразовательного учреждения за результаты об</w:t>
      </w:r>
      <w:r w:rsidRPr="007F4C83">
        <w:rPr>
          <w:rFonts w:ascii="Times New Roman" w:hAnsi="Times New Roman" w:cs="Times New Roman"/>
          <w:sz w:val="26"/>
          <w:szCs w:val="26"/>
        </w:rPr>
        <w:softHyphen/>
        <w:t xml:space="preserve">разовательного процесса, за объективную оценку усвоения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ственного образовательного стандарта, определенного адаптированной основной общеобразовательной программой в рамках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 и курса в целом.</w:t>
      </w:r>
    </w:p>
    <w:p w:rsidR="007F4C83" w:rsidRPr="007F4C83" w:rsidRDefault="007F4C83" w:rsidP="007F4C83">
      <w:pPr>
        <w:widowControl w:val="0"/>
        <w:tabs>
          <w:tab w:val="left" w:pos="1049"/>
        </w:tabs>
        <w:spacing w:after="24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Pr="007F4C83"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 xml:space="preserve">сталостью </w:t>
      </w:r>
      <w:r w:rsidRPr="007F4C83">
        <w:rPr>
          <w:rFonts w:ascii="Times New Roman" w:hAnsi="Times New Roman" w:cs="Times New Roman"/>
          <w:sz w:val="26"/>
          <w:szCs w:val="26"/>
        </w:rPr>
        <w:lastRenderedPageBreak/>
        <w:t>подразделяется на промежуточную аттестацию, которая проводится по каждому учебн</w:t>
      </w:r>
      <w:r w:rsidR="00F72817">
        <w:rPr>
          <w:rFonts w:ascii="Times New Roman" w:hAnsi="Times New Roman" w:cs="Times New Roman"/>
          <w:sz w:val="26"/>
          <w:szCs w:val="26"/>
        </w:rPr>
        <w:t>ому предмету по итогам четверти</w:t>
      </w:r>
      <w:r w:rsidRPr="007F4C83">
        <w:rPr>
          <w:rFonts w:ascii="Times New Roman" w:hAnsi="Times New Roman" w:cs="Times New Roman"/>
          <w:sz w:val="26"/>
          <w:szCs w:val="26"/>
        </w:rPr>
        <w:t>, а также Итоговую промежуточную аттестацию, которая проводится по каждому учебному предмету по итогам учебного года. Сроки проведения промежуточной атте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стации определяются адаптированной основной общеобразовательной про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граммой.</w:t>
      </w:r>
    </w:p>
    <w:p w:rsidR="007F4C83" w:rsidRPr="007F4C83" w:rsidRDefault="007F4C83" w:rsidP="007F4C83">
      <w:pPr>
        <w:pStyle w:val="30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326" w:lineRule="exact"/>
        <w:ind w:firstLine="520"/>
        <w:jc w:val="both"/>
      </w:pPr>
      <w:r w:rsidRPr="007F4C83">
        <w:t>Содержание и порядок проведения текущего контроля успеваемости</w:t>
      </w:r>
    </w:p>
    <w:p w:rsidR="007F4C83" w:rsidRPr="007F4C83" w:rsidRDefault="007F4C83" w:rsidP="007F4C83">
      <w:pPr>
        <w:pStyle w:val="30"/>
        <w:shd w:val="clear" w:color="auto" w:fill="auto"/>
        <w:spacing w:before="0" w:line="326" w:lineRule="exact"/>
        <w:ind w:right="280" w:firstLine="0"/>
        <w:jc w:val="center"/>
      </w:pPr>
      <w:r w:rsidRPr="007F4C83">
        <w:t>обучающихся</w:t>
      </w:r>
    </w:p>
    <w:p w:rsidR="007F4C83" w:rsidRPr="007F4C83" w:rsidRDefault="007F4C83" w:rsidP="00F72817">
      <w:pPr>
        <w:pStyle w:val="a5"/>
        <w:widowControl w:val="0"/>
        <w:numPr>
          <w:ilvl w:val="1"/>
          <w:numId w:val="14"/>
        </w:numPr>
        <w:tabs>
          <w:tab w:val="left" w:pos="124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Содержание и порядок проведения текущего контроля успеваемости</w:t>
      </w:r>
    </w:p>
    <w:p w:rsidR="007F4C83" w:rsidRPr="007F4C83" w:rsidRDefault="007F4C83" w:rsidP="00F728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отсталостью:</w:t>
      </w:r>
    </w:p>
    <w:p w:rsidR="007F4C83" w:rsidRPr="00F72817" w:rsidRDefault="007F4C83" w:rsidP="00F72817">
      <w:pPr>
        <w:pStyle w:val="a5"/>
        <w:widowControl w:val="0"/>
        <w:numPr>
          <w:ilvl w:val="2"/>
          <w:numId w:val="14"/>
        </w:num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C83">
        <w:rPr>
          <w:rFonts w:ascii="Times New Roman" w:hAnsi="Times New Roman" w:cs="Times New Roman"/>
          <w:sz w:val="26"/>
          <w:szCs w:val="26"/>
        </w:rPr>
        <w:t>Текущий контроль успеваемости обучающихся проводится в течение</w:t>
      </w:r>
      <w:r w:rsidR="00F72817">
        <w:rPr>
          <w:rFonts w:ascii="Times New Roman" w:hAnsi="Times New Roman" w:cs="Times New Roman"/>
          <w:sz w:val="26"/>
          <w:szCs w:val="26"/>
        </w:rPr>
        <w:t xml:space="preserve">  </w:t>
      </w:r>
      <w:r w:rsidRPr="00F72817">
        <w:rPr>
          <w:rFonts w:ascii="Times New Roman" w:hAnsi="Times New Roman" w:cs="Times New Roman"/>
          <w:sz w:val="26"/>
          <w:szCs w:val="26"/>
        </w:rPr>
        <w:t>учебного периода в целях:</w:t>
      </w:r>
      <w:proofErr w:type="gramEnd"/>
    </w:p>
    <w:p w:rsidR="007F4C83" w:rsidRPr="007F4C83" w:rsidRDefault="007F4C83" w:rsidP="002D4002">
      <w:pPr>
        <w:widowControl w:val="0"/>
        <w:numPr>
          <w:ilvl w:val="0"/>
          <w:numId w:val="6"/>
        </w:numPr>
        <w:tabs>
          <w:tab w:val="left" w:pos="493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 xml:space="preserve">контроля уровня достижения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результатов, предусмотренных образовательной программой;</w:t>
      </w:r>
    </w:p>
    <w:p w:rsidR="007F4C83" w:rsidRPr="007F4C83" w:rsidRDefault="007F4C83" w:rsidP="002D4002">
      <w:pPr>
        <w:widowControl w:val="0"/>
        <w:numPr>
          <w:ilvl w:val="0"/>
          <w:numId w:val="6"/>
        </w:numPr>
        <w:tabs>
          <w:tab w:val="left" w:pos="493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оценки соответствия результатов освоения образовательн</w:t>
      </w:r>
      <w:r>
        <w:rPr>
          <w:rFonts w:ascii="Times New Roman" w:hAnsi="Times New Roman" w:cs="Times New Roman"/>
          <w:sz w:val="26"/>
          <w:szCs w:val="26"/>
        </w:rPr>
        <w:t>ых программ тре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бованиям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31F69"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 w:rsidR="00A31F69">
        <w:rPr>
          <w:rFonts w:ascii="Times New Roman" w:hAnsi="Times New Roman" w:cs="Times New Roman"/>
          <w:sz w:val="26"/>
          <w:szCs w:val="26"/>
        </w:rPr>
        <w:t>О</w:t>
      </w:r>
      <w:r w:rsidRPr="007F4C83">
        <w:rPr>
          <w:rFonts w:ascii="Times New Roman" w:hAnsi="Times New Roman" w:cs="Times New Roman"/>
          <w:sz w:val="26"/>
          <w:szCs w:val="26"/>
        </w:rPr>
        <w:t>;</w:t>
      </w:r>
    </w:p>
    <w:p w:rsidR="007F4C83" w:rsidRPr="002D4002" w:rsidRDefault="007F4C83" w:rsidP="002D4002">
      <w:pPr>
        <w:spacing w:after="0" w:line="240" w:lineRule="auto"/>
        <w:ind w:left="200" w:right="28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- проведения обучающимся самооценки, оценки его работы педагогическим работником с целью возможного соверше</w:t>
      </w:r>
      <w:r w:rsidR="002D4002">
        <w:rPr>
          <w:rFonts w:ascii="Times New Roman" w:hAnsi="Times New Roman" w:cs="Times New Roman"/>
          <w:sz w:val="26"/>
          <w:szCs w:val="26"/>
        </w:rPr>
        <w:t>нствования образовательного процесса.</w:t>
      </w:r>
    </w:p>
    <w:p w:rsidR="007F4C83" w:rsidRPr="007F4C83" w:rsidRDefault="004448E5" w:rsidP="002D4002">
      <w:pPr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="00F7281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Текущий контроль осуществляется педагогическим работником, реализующим соответствующую часть адаптированной основной общеобра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зовательной программы.</w:t>
      </w:r>
    </w:p>
    <w:p w:rsidR="007F4C83" w:rsidRPr="007F4C83" w:rsidRDefault="007F4C83" w:rsidP="00AE5B5B">
      <w:pPr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Порядок, формы, периодичность, количество обязательных меро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приятий при проведении текущего контроля успеваемости обучающихся определяются педагогическим работник</w:t>
      </w:r>
      <w:r w:rsidR="004448E5">
        <w:rPr>
          <w:rFonts w:ascii="Times New Roman" w:hAnsi="Times New Roman" w:cs="Times New Roman"/>
          <w:sz w:val="26"/>
          <w:szCs w:val="26"/>
        </w:rPr>
        <w:t>ом с учетом образовательной программы.</w:t>
      </w:r>
    </w:p>
    <w:p w:rsidR="007F4C83" w:rsidRPr="007F4C83" w:rsidRDefault="007F4C83" w:rsidP="00AE5B5B">
      <w:pPr>
        <w:widowControl w:val="0"/>
        <w:tabs>
          <w:tab w:val="left" w:pos="1250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4448E5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Фиксация результатов текущего контроля осуществляется, как правило, по пятибалльной системе.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</w:t>
      </w:r>
      <w:r>
        <w:rPr>
          <w:rFonts w:ascii="Times New Roman" w:hAnsi="Times New Roman" w:cs="Times New Roman"/>
          <w:sz w:val="26"/>
          <w:szCs w:val="26"/>
        </w:rPr>
        <w:t xml:space="preserve">истеме, допустимо использовать </w:t>
      </w:r>
      <w:r w:rsidRPr="007F4C83">
        <w:rPr>
          <w:rFonts w:ascii="Times New Roman" w:hAnsi="Times New Roman" w:cs="Times New Roman"/>
          <w:sz w:val="26"/>
          <w:szCs w:val="26"/>
        </w:rPr>
        <w:t>только по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ложительную и не различаемую по уровням фиксацию. В текущей оценочной деятельности целесообразно соотносить результаты, продемонстрированные учеником, с оценками типа:</w:t>
      </w:r>
    </w:p>
    <w:p w:rsidR="007F4C83" w:rsidRPr="007F4C83" w:rsidRDefault="007F4C83" w:rsidP="00AE5B5B">
      <w:pPr>
        <w:spacing w:after="0" w:line="240" w:lineRule="auto"/>
        <w:ind w:left="200" w:right="280" w:firstLine="32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«удовлетворительно» (зачёт), если обуч</w:t>
      </w:r>
      <w:r w:rsidR="00206F42">
        <w:rPr>
          <w:rFonts w:ascii="Times New Roman" w:hAnsi="Times New Roman" w:cs="Times New Roman"/>
          <w:sz w:val="26"/>
          <w:szCs w:val="26"/>
        </w:rPr>
        <w:t>ающиеся верно выполняют от 35</w:t>
      </w:r>
      <w:r w:rsidR="00206F42" w:rsidRPr="00206F42">
        <w:rPr>
          <w:rFonts w:ascii="Times New Roman" w:hAnsi="Times New Roman" w:cs="Times New Roman"/>
          <w:sz w:val="26"/>
          <w:szCs w:val="26"/>
        </w:rPr>
        <w:t xml:space="preserve">% </w:t>
      </w:r>
      <w:r w:rsidRPr="007F4C83">
        <w:rPr>
          <w:rFonts w:ascii="Times New Roman" w:hAnsi="Times New Roman" w:cs="Times New Roman"/>
          <w:sz w:val="26"/>
          <w:szCs w:val="26"/>
        </w:rPr>
        <w:t>до 50% заданий;</w:t>
      </w:r>
    </w:p>
    <w:p w:rsidR="007F4C83" w:rsidRPr="007F4C83" w:rsidRDefault="007F4C83" w:rsidP="00AE5B5B">
      <w:pPr>
        <w:spacing w:after="0" w:line="240" w:lineRule="auto"/>
        <w:ind w:left="360" w:firstLine="160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«хорошо» — от 51% до 65% заданий.</w:t>
      </w:r>
    </w:p>
    <w:p w:rsidR="007F4C83" w:rsidRPr="007F4C83" w:rsidRDefault="007F4C83" w:rsidP="00AE5B5B">
      <w:pPr>
        <w:spacing w:after="0" w:line="240" w:lineRule="auto"/>
        <w:ind w:left="360" w:firstLine="160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«очень хорошо» (отлично)</w:t>
      </w:r>
      <w:r w:rsidR="00A31F69">
        <w:rPr>
          <w:rFonts w:ascii="Times New Roman" w:hAnsi="Times New Roman" w:cs="Times New Roman"/>
          <w:sz w:val="26"/>
          <w:szCs w:val="26"/>
        </w:rPr>
        <w:t>-</w:t>
      </w:r>
      <w:r w:rsidRPr="007F4C83">
        <w:rPr>
          <w:rFonts w:ascii="Times New Roman" w:hAnsi="Times New Roman" w:cs="Times New Roman"/>
          <w:sz w:val="26"/>
          <w:szCs w:val="26"/>
        </w:rPr>
        <w:t xml:space="preserve"> свыше 65%.</w:t>
      </w:r>
    </w:p>
    <w:p w:rsidR="007F4C83" w:rsidRPr="007F4C83" w:rsidRDefault="007F4C83" w:rsidP="00AE5B5B">
      <w:pPr>
        <w:widowControl w:val="0"/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  <w:proofErr w:type="gramEnd"/>
    </w:p>
    <w:p w:rsidR="007F4C83" w:rsidRPr="00A31F69" w:rsidRDefault="007F4C83" w:rsidP="00A31F69">
      <w:pPr>
        <w:pStyle w:val="a5"/>
        <w:widowControl w:val="0"/>
        <w:numPr>
          <w:ilvl w:val="2"/>
          <w:numId w:val="15"/>
        </w:numPr>
        <w:tabs>
          <w:tab w:val="left" w:pos="13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Результаты текущего контроля фиксируются в документах (классных</w:t>
      </w:r>
      <w:r w:rsidR="004448E5">
        <w:rPr>
          <w:rFonts w:ascii="Times New Roman" w:hAnsi="Times New Roman" w:cs="Times New Roman"/>
          <w:sz w:val="26"/>
          <w:szCs w:val="26"/>
        </w:rPr>
        <w:t xml:space="preserve"> </w:t>
      </w:r>
      <w:r w:rsidRPr="00A31F69">
        <w:rPr>
          <w:rFonts w:ascii="Times New Roman" w:hAnsi="Times New Roman" w:cs="Times New Roman"/>
          <w:sz w:val="26"/>
          <w:szCs w:val="26"/>
        </w:rPr>
        <w:t>журналах и иных установленных документах).</w:t>
      </w:r>
    </w:p>
    <w:p w:rsidR="007F4C83" w:rsidRPr="007F4C83" w:rsidRDefault="007F4C83" w:rsidP="00AE5B5B">
      <w:pPr>
        <w:widowControl w:val="0"/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2.1.7. </w:t>
      </w:r>
      <w:r w:rsidRPr="007F4C83">
        <w:rPr>
          <w:rFonts w:ascii="Times New Roman" w:hAnsi="Times New Roman" w:cs="Times New Roman"/>
          <w:sz w:val="26"/>
          <w:szCs w:val="26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планом.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lastRenderedPageBreak/>
        <w:t>2.2. Педагогические работники доводят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представителей) сведения о результатах текущего контроля успеваемости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обучающихся посредством заполнения предусмотренных документов,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числе в электронной форме (дневник обучающегося, электронный журнал), так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по запросу родителей (законных представителей) обучающихся. Педагогические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работники в рамках работы с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обучающихся обязаны прокомментировать результаты текущего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успеваемости обучающихся в устной форме. Родители (законные представители)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имеют право на получение информации об итогах текущего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успеваемости обучающегося в письменной форме в виде выписки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соответствующих документов, для чего должны обратиться к классному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руководителю либо секретарю школы.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C83" w:rsidRPr="007F4C83" w:rsidRDefault="007F4C83" w:rsidP="00AE5B5B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Pr="007F4C83">
        <w:rPr>
          <w:rFonts w:ascii="Times New Roman" w:hAnsi="Times New Roman" w:cs="Times New Roman"/>
          <w:b/>
          <w:sz w:val="26"/>
          <w:szCs w:val="26"/>
        </w:rPr>
        <w:t>и порядок проведения промежуточной аттестации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F4C83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7F4C83" w:rsidRPr="007F4C83" w:rsidRDefault="007F4C83" w:rsidP="00AE5B5B">
      <w:pPr>
        <w:widowControl w:val="0"/>
        <w:tabs>
          <w:tab w:val="left" w:pos="10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7F4C83">
        <w:rPr>
          <w:rFonts w:ascii="Times New Roman" w:hAnsi="Times New Roman" w:cs="Times New Roman"/>
          <w:sz w:val="26"/>
          <w:szCs w:val="26"/>
        </w:rPr>
        <w:t>Содержание, и порядок провед</w:t>
      </w:r>
      <w:r>
        <w:rPr>
          <w:rFonts w:ascii="Times New Roman" w:hAnsi="Times New Roman" w:cs="Times New Roman"/>
          <w:sz w:val="26"/>
          <w:szCs w:val="26"/>
        </w:rPr>
        <w:t xml:space="preserve">ения промежуточной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Pr="007F4C83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отсталостью.</w:t>
      </w:r>
    </w:p>
    <w:p w:rsidR="007F4C83" w:rsidRPr="007F4C83" w:rsidRDefault="007F4C83" w:rsidP="00AE5B5B">
      <w:pPr>
        <w:widowControl w:val="0"/>
        <w:tabs>
          <w:tab w:val="left" w:pos="1216"/>
          <w:tab w:val="left" w:pos="9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</w:t>
      </w:r>
      <w:r w:rsidRPr="007F4C83">
        <w:rPr>
          <w:rFonts w:ascii="Times New Roman" w:hAnsi="Times New Roman" w:cs="Times New Roman"/>
          <w:sz w:val="26"/>
          <w:szCs w:val="26"/>
        </w:rPr>
        <w:t>Целями проведения промежуточной аттестации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C83">
        <w:rPr>
          <w:rFonts w:ascii="Times New Roman" w:hAnsi="Times New Roman" w:cs="Times New Roman"/>
          <w:sz w:val="26"/>
          <w:szCs w:val="26"/>
        </w:rPr>
        <w:t xml:space="preserve">объективное установление фактического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уровня освоения образователь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7F4C83">
        <w:rPr>
          <w:rFonts w:ascii="Times New Roman" w:hAnsi="Times New Roman" w:cs="Times New Roman"/>
          <w:sz w:val="26"/>
          <w:szCs w:val="26"/>
        </w:rPr>
        <w:t xml:space="preserve"> достижения результатов освоения адаптированной основной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общеобразовательной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F4C83" w:rsidRP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соотнесение этого уровня с требованиями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О;</w:t>
      </w:r>
    </w:p>
    <w:p w:rsidR="007F4C83" w:rsidRDefault="007F4C83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C83">
        <w:rPr>
          <w:rFonts w:ascii="Times New Roman" w:hAnsi="Times New Roman" w:cs="Times New Roman"/>
          <w:sz w:val="26"/>
          <w:szCs w:val="26"/>
        </w:rPr>
        <w:t>достижен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конкретного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</w:t>
      </w:r>
      <w:r w:rsidRPr="007F4C83">
        <w:rPr>
          <w:rFonts w:ascii="Times New Roman" w:hAnsi="Times New Roman" w:cs="Times New Roman"/>
          <w:sz w:val="26"/>
          <w:szCs w:val="26"/>
        </w:rPr>
        <w:t>гося, позволяющая</w:t>
      </w:r>
      <w:r>
        <w:rPr>
          <w:rFonts w:ascii="Times New Roman" w:hAnsi="Times New Roman" w:cs="Times New Roman"/>
          <w:sz w:val="26"/>
          <w:szCs w:val="26"/>
        </w:rPr>
        <w:t xml:space="preserve"> выявить пробелы</w:t>
      </w:r>
      <w:r w:rsidRPr="007F4C83">
        <w:rPr>
          <w:rFonts w:ascii="Times New Roman" w:hAnsi="Times New Roman" w:cs="Times New Roman"/>
          <w:sz w:val="26"/>
          <w:szCs w:val="26"/>
        </w:rPr>
        <w:t xml:space="preserve"> в освоении им образовательной программы и учитывать и</w:t>
      </w:r>
      <w:r>
        <w:rPr>
          <w:rFonts w:ascii="Times New Roman" w:hAnsi="Times New Roman" w:cs="Times New Roman"/>
          <w:sz w:val="26"/>
          <w:szCs w:val="26"/>
        </w:rPr>
        <w:t xml:space="preserve">ндивидуальные </w:t>
      </w:r>
      <w:r w:rsidRPr="007F4C83">
        <w:rPr>
          <w:rFonts w:ascii="Times New Roman" w:hAnsi="Times New Roman" w:cs="Times New Roman"/>
          <w:sz w:val="26"/>
          <w:szCs w:val="26"/>
        </w:rPr>
        <w:t>потребности обучающегося в осуществлении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7F4C83" w:rsidRPr="007F4C83" w:rsidRDefault="007F4C83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ди</w:t>
      </w:r>
      <w:r w:rsidRPr="007F4C83">
        <w:rPr>
          <w:rFonts w:ascii="Times New Roman" w:hAnsi="Times New Roman" w:cs="Times New Roman"/>
          <w:sz w:val="26"/>
          <w:szCs w:val="26"/>
        </w:rPr>
        <w:t>намики индивидуальных образовательных достижений, пр</w:t>
      </w:r>
      <w:r>
        <w:rPr>
          <w:rFonts w:ascii="Times New Roman" w:hAnsi="Times New Roman" w:cs="Times New Roman"/>
          <w:sz w:val="26"/>
          <w:szCs w:val="26"/>
        </w:rPr>
        <w:t>одвижения в достижении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планиру</w:t>
      </w:r>
      <w:r w:rsidR="00AE5B5B">
        <w:rPr>
          <w:rFonts w:ascii="Times New Roman" w:hAnsi="Times New Roman" w:cs="Times New Roman"/>
          <w:sz w:val="26"/>
          <w:szCs w:val="26"/>
        </w:rPr>
        <w:t>емых</w:t>
      </w:r>
      <w:r w:rsidRPr="007F4C83">
        <w:rPr>
          <w:rFonts w:ascii="Times New Roman" w:hAnsi="Times New Roman" w:cs="Times New Roman"/>
          <w:sz w:val="26"/>
          <w:szCs w:val="26"/>
        </w:rPr>
        <w:t xml:space="preserve"> результатов освоения адаптированной</w:t>
      </w:r>
      <w:r w:rsidR="00AE5B5B">
        <w:rPr>
          <w:rFonts w:ascii="Times New Roman" w:hAnsi="Times New Roman" w:cs="Times New Roman"/>
          <w:sz w:val="26"/>
          <w:szCs w:val="26"/>
        </w:rPr>
        <w:t xml:space="preserve"> </w:t>
      </w:r>
      <w:r w:rsidRPr="00AE5B5B">
        <w:rPr>
          <w:rStyle w:val="51"/>
          <w:rFonts w:eastAsia="Verdana"/>
          <w:b w:val="0"/>
        </w:rPr>
        <w:t xml:space="preserve">основной </w:t>
      </w:r>
      <w:r w:rsidRPr="007F4C83">
        <w:rPr>
          <w:rFonts w:ascii="Times New Roman" w:hAnsi="Times New Roman" w:cs="Times New Roman"/>
          <w:sz w:val="26"/>
          <w:szCs w:val="26"/>
        </w:rPr>
        <w:t>общеобразовательной программы.</w:t>
      </w:r>
      <w:r w:rsidRPr="007F4C83">
        <w:rPr>
          <w:rFonts w:ascii="Times New Roman" w:hAnsi="Times New Roman" w:cs="Times New Roman"/>
          <w:sz w:val="26"/>
          <w:szCs w:val="26"/>
        </w:rPr>
        <w:tab/>
      </w:r>
    </w:p>
    <w:p w:rsidR="007F4C83" w:rsidRPr="007F4C83" w:rsidRDefault="00AE5B5B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Промежуточная аттестация проводится на основе</w:t>
      </w:r>
      <w:r>
        <w:rPr>
          <w:rFonts w:ascii="Times New Roman" w:hAnsi="Times New Roman" w:cs="Times New Roman"/>
          <w:sz w:val="26"/>
          <w:szCs w:val="26"/>
        </w:rPr>
        <w:t xml:space="preserve"> принципов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объективност</w:t>
      </w:r>
      <w:r>
        <w:rPr>
          <w:rFonts w:ascii="Times New Roman" w:hAnsi="Times New Roman" w:cs="Times New Roman"/>
          <w:sz w:val="26"/>
          <w:szCs w:val="26"/>
        </w:rPr>
        <w:t>и,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беспристрастности.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Оценка результатов освоения обучаю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 xml:space="preserve">щимися образовательных программ </w:t>
      </w:r>
      <w:r>
        <w:rPr>
          <w:rFonts w:ascii="Times New Roman" w:hAnsi="Times New Roman" w:cs="Times New Roman"/>
          <w:sz w:val="26"/>
          <w:szCs w:val="26"/>
        </w:rPr>
        <w:t>осуществляется в зависимости от до</w:t>
      </w:r>
      <w:r w:rsidR="007F4C83" w:rsidRPr="007F4C83">
        <w:rPr>
          <w:rFonts w:ascii="Times New Roman" w:hAnsi="Times New Roman" w:cs="Times New Roman"/>
          <w:sz w:val="26"/>
          <w:szCs w:val="26"/>
        </w:rPr>
        <w:t>стигнутых обучающимся результатов и не может быть поставлена в зависимость о</w:t>
      </w:r>
      <w:r>
        <w:rPr>
          <w:rFonts w:ascii="Times New Roman" w:hAnsi="Times New Roman" w:cs="Times New Roman"/>
          <w:sz w:val="26"/>
          <w:szCs w:val="26"/>
        </w:rPr>
        <w:t>т формы получения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образования, формы обучения, факта пользования платными дополнительными о</w:t>
      </w:r>
      <w:r>
        <w:rPr>
          <w:rFonts w:ascii="Times New Roman" w:hAnsi="Times New Roman" w:cs="Times New Roman"/>
          <w:sz w:val="26"/>
          <w:szCs w:val="26"/>
        </w:rPr>
        <w:t xml:space="preserve">бразовательными услугами и иных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обстоятельств.</w:t>
      </w:r>
      <w:proofErr w:type="gramEnd"/>
    </w:p>
    <w:p w:rsidR="00AE5B5B" w:rsidRDefault="007F4C83" w:rsidP="002E7E29">
      <w:pPr>
        <w:pStyle w:val="a5"/>
        <w:widowControl w:val="0"/>
        <w:numPr>
          <w:ilvl w:val="2"/>
          <w:numId w:val="16"/>
        </w:numPr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B5B">
        <w:rPr>
          <w:rFonts w:ascii="Times New Roman" w:hAnsi="Times New Roman" w:cs="Times New Roman"/>
          <w:sz w:val="26"/>
          <w:szCs w:val="26"/>
        </w:rPr>
        <w:t>Формами промежуточной аттестации являются</w:t>
      </w:r>
      <w:r w:rsidR="00AE5B5B">
        <w:rPr>
          <w:rFonts w:ascii="Times New Roman" w:hAnsi="Times New Roman" w:cs="Times New Roman"/>
          <w:sz w:val="26"/>
          <w:szCs w:val="26"/>
        </w:rPr>
        <w:t>:</w:t>
      </w:r>
    </w:p>
    <w:p w:rsidR="00AE5B5B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письменная проверка:</w:t>
      </w:r>
    </w:p>
    <w:p w:rsidR="007F4C83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письменный ответ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7F4C83" w:rsidRPr="007F4C83">
        <w:rPr>
          <w:rFonts w:ascii="Times New Roman" w:hAnsi="Times New Roman" w:cs="Times New Roman"/>
          <w:sz w:val="26"/>
          <w:szCs w:val="26"/>
        </w:rPr>
        <w:t>а один или систему вопросов</w:t>
      </w:r>
      <w:r>
        <w:rPr>
          <w:rFonts w:ascii="Times New Roman" w:hAnsi="Times New Roman" w:cs="Times New Roman"/>
          <w:sz w:val="26"/>
          <w:szCs w:val="26"/>
        </w:rPr>
        <w:t xml:space="preserve"> (заданий). К письменным ответам относятся: </w:t>
      </w:r>
      <w:r w:rsidR="007F4C83" w:rsidRPr="007F4C83">
        <w:rPr>
          <w:rFonts w:ascii="Times New Roman" w:hAnsi="Times New Roman" w:cs="Times New Roman"/>
          <w:sz w:val="26"/>
          <w:szCs w:val="26"/>
        </w:rPr>
        <w:t>домашние, проверочные</w:t>
      </w:r>
      <w:r>
        <w:rPr>
          <w:rFonts w:ascii="Times New Roman" w:hAnsi="Times New Roman" w:cs="Times New Roman"/>
          <w:sz w:val="26"/>
          <w:szCs w:val="26"/>
        </w:rPr>
        <w:t>, контрольные</w:t>
      </w:r>
      <w:r w:rsidR="007F4C83" w:rsidRPr="007F4C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творческие работы; письменные отчёты о наблюдениях; письменные ответы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вопросы теста; изложения, диктанты и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>;</w:t>
      </w:r>
    </w:p>
    <w:p w:rsidR="00AE5B5B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устная проверка:</w:t>
      </w:r>
    </w:p>
    <w:p w:rsidR="007F4C83" w:rsidRPr="007F4C83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устный ответ обучающегося на один или систему вопросов, беседы, собеседования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F4C83" w:rsidRPr="007F4C83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практическая работа;</w:t>
      </w:r>
    </w:p>
    <w:p w:rsidR="007F4C83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4C83" w:rsidRPr="007F4C83">
        <w:rPr>
          <w:rFonts w:ascii="Times New Roman" w:hAnsi="Times New Roman" w:cs="Times New Roman"/>
          <w:sz w:val="26"/>
          <w:szCs w:val="26"/>
        </w:rPr>
        <w:t>комбинированная проверка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E5B5B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сочетание письменных и устных форм проверок.</w:t>
      </w:r>
    </w:p>
    <w:p w:rsidR="007F4C83" w:rsidRDefault="002E7E29" w:rsidP="00A31F6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5B5B">
        <w:rPr>
          <w:rFonts w:ascii="Times New Roman" w:hAnsi="Times New Roman" w:cs="Times New Roman"/>
          <w:sz w:val="26"/>
          <w:szCs w:val="26"/>
        </w:rPr>
        <w:t>П</w:t>
      </w:r>
      <w:r w:rsidR="007F4C83" w:rsidRPr="007F4C83">
        <w:rPr>
          <w:rFonts w:ascii="Times New Roman" w:hAnsi="Times New Roman" w:cs="Times New Roman"/>
          <w:sz w:val="26"/>
          <w:szCs w:val="26"/>
        </w:rPr>
        <w:t>ромежу</w:t>
      </w:r>
      <w:r w:rsidR="00AE5B5B">
        <w:rPr>
          <w:rFonts w:ascii="Times New Roman" w:hAnsi="Times New Roman" w:cs="Times New Roman"/>
          <w:sz w:val="26"/>
          <w:szCs w:val="26"/>
        </w:rPr>
        <w:t xml:space="preserve">точная аттестация по характеру выполнения может быть: </w:t>
      </w:r>
      <w:r w:rsidR="00AE5B5B">
        <w:rPr>
          <w:rFonts w:ascii="Times New Roman" w:hAnsi="Times New Roman" w:cs="Times New Roman"/>
          <w:sz w:val="26"/>
          <w:szCs w:val="26"/>
        </w:rPr>
        <w:lastRenderedPageBreak/>
        <w:t>репродуктивная, продуктивная, творческая</w:t>
      </w:r>
      <w:r>
        <w:rPr>
          <w:rFonts w:ascii="Times New Roman" w:hAnsi="Times New Roman" w:cs="Times New Roman"/>
          <w:sz w:val="26"/>
          <w:szCs w:val="26"/>
        </w:rPr>
        <w:t>. Иные формы промежуточной аттестации могут предусматриваться образовательной программой.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F69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тельной программой, в качестве р</w:t>
      </w:r>
      <w:r w:rsidR="007F4C83" w:rsidRPr="007F4C83">
        <w:rPr>
          <w:rFonts w:ascii="Times New Roman" w:hAnsi="Times New Roman" w:cs="Times New Roman"/>
          <w:sz w:val="26"/>
          <w:szCs w:val="26"/>
        </w:rPr>
        <w:t>езультатов промежуточной аттестации могут быть</w:t>
      </w:r>
      <w:r>
        <w:rPr>
          <w:rFonts w:ascii="Times New Roman" w:hAnsi="Times New Roman" w:cs="Times New Roman"/>
          <w:sz w:val="26"/>
          <w:szCs w:val="26"/>
        </w:rPr>
        <w:t xml:space="preserve"> зачтены выполнение тех иных зад</w:t>
      </w:r>
      <w:r w:rsidR="007F4C83" w:rsidRPr="007F4C83">
        <w:rPr>
          <w:rFonts w:ascii="Times New Roman" w:hAnsi="Times New Roman" w:cs="Times New Roman"/>
          <w:sz w:val="26"/>
          <w:szCs w:val="26"/>
        </w:rPr>
        <w:t>ани</w:t>
      </w:r>
      <w:r>
        <w:rPr>
          <w:rFonts w:ascii="Times New Roman" w:hAnsi="Times New Roman" w:cs="Times New Roman"/>
          <w:sz w:val="26"/>
          <w:szCs w:val="26"/>
        </w:rPr>
        <w:t xml:space="preserve">й,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проектов в ходе образовательной деятельности, результаты участия в конкурсах, иных подобных мероприятиях.</w:t>
      </w:r>
    </w:p>
    <w:p w:rsidR="00A31F69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7F4C83" w:rsidRPr="007F4C83">
        <w:rPr>
          <w:rFonts w:ascii="Times New Roman" w:hAnsi="Times New Roman" w:cs="Times New Roman"/>
          <w:sz w:val="26"/>
          <w:szCs w:val="26"/>
        </w:rPr>
        <w:t>Фиксация результатов промежуточной атте</w:t>
      </w:r>
      <w:r>
        <w:rPr>
          <w:rFonts w:ascii="Times New Roman" w:hAnsi="Times New Roman" w:cs="Times New Roman"/>
          <w:sz w:val="26"/>
          <w:szCs w:val="26"/>
        </w:rPr>
        <w:t>стации осуществляется по пятибал</w:t>
      </w:r>
      <w:r w:rsidR="007F4C83" w:rsidRPr="007F4C83">
        <w:rPr>
          <w:rFonts w:ascii="Times New Roman" w:hAnsi="Times New Roman" w:cs="Times New Roman"/>
          <w:sz w:val="26"/>
          <w:szCs w:val="26"/>
        </w:rPr>
        <w:t>льной системе, а также может быть предусмотрена фиксация</w:t>
      </w:r>
      <w:r>
        <w:rPr>
          <w:rFonts w:ascii="Times New Roman" w:hAnsi="Times New Roman" w:cs="Times New Roman"/>
          <w:sz w:val="26"/>
          <w:szCs w:val="26"/>
        </w:rPr>
        <w:t xml:space="preserve"> удовлетворительного либо неудовлетворительного результата промежуточной аттестации без разделения на уровни.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7F4C83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При пропуске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уважительной причине более половины учебного времени</w:t>
      </w:r>
      <w:r w:rsidR="00202988">
        <w:rPr>
          <w:rFonts w:ascii="Times New Roman" w:hAnsi="Times New Roman" w:cs="Times New Roman"/>
          <w:sz w:val="26"/>
          <w:szCs w:val="26"/>
        </w:rPr>
        <w:t>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отводимого на </w:t>
      </w:r>
      <w:r w:rsidR="00202988">
        <w:rPr>
          <w:rFonts w:ascii="Times New Roman" w:hAnsi="Times New Roman" w:cs="Times New Roman"/>
          <w:sz w:val="26"/>
          <w:szCs w:val="26"/>
        </w:rPr>
        <w:t>изучение учебного предмета обучающийся имеет право на перенос срока проведения промежуточной аттестации.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Новый</w:t>
      </w:r>
      <w:r w:rsidR="00202988">
        <w:rPr>
          <w:rFonts w:ascii="Times New Roman" w:hAnsi="Times New Roman" w:cs="Times New Roman"/>
          <w:sz w:val="26"/>
          <w:szCs w:val="26"/>
        </w:rPr>
        <w:t xml:space="preserve"> срок проведения промежуточной атте</w:t>
      </w:r>
      <w:r w:rsidR="00F72817">
        <w:rPr>
          <w:rFonts w:ascii="Times New Roman" w:hAnsi="Times New Roman" w:cs="Times New Roman"/>
          <w:sz w:val="26"/>
          <w:szCs w:val="26"/>
        </w:rPr>
        <w:t>стации определяется школой</w:t>
      </w:r>
      <w:r w:rsidR="00202988">
        <w:rPr>
          <w:rFonts w:ascii="Times New Roman" w:hAnsi="Times New Roman" w:cs="Times New Roman"/>
          <w:sz w:val="26"/>
          <w:szCs w:val="26"/>
        </w:rPr>
        <w:t xml:space="preserve"> с учетом учебного плана, индивидуального учебного плана на основании заявления родителей (законных представителей) обучающегося.</w:t>
      </w:r>
    </w:p>
    <w:p w:rsidR="002D4002" w:rsidRDefault="002D4002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Педагогические работники доводят до сведения родителей (законных представителей) сведения о результатах промежуточной аттестации обучающихся посредством заполнения предусмотренных документов, так и по запросу </w:t>
      </w:r>
      <w:r w:rsidR="00D03DBB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обучающихся. </w:t>
      </w:r>
      <w:r w:rsidR="00D03DBB" w:rsidRPr="00D03DBB">
        <w:rPr>
          <w:rFonts w:ascii="Times New Roman" w:hAnsi="Times New Roman" w:cs="Times New Roman"/>
          <w:sz w:val="26"/>
          <w:szCs w:val="26"/>
        </w:rPr>
        <w:t xml:space="preserve">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</w:t>
      </w:r>
      <w:proofErr w:type="gramStart"/>
      <w:r w:rsidR="00D03DBB" w:rsidRPr="00D03DBB">
        <w:rPr>
          <w:rFonts w:ascii="Times New Roman" w:hAnsi="Times New Roman" w:cs="Times New Roman"/>
          <w:sz w:val="26"/>
          <w:szCs w:val="26"/>
        </w:rPr>
        <w:t>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руководителю, секретарю образовательной организации.</w:t>
      </w:r>
      <w:proofErr w:type="gramEnd"/>
    </w:p>
    <w:p w:rsidR="00D03DBB" w:rsidRDefault="00D03DBB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Особенности сроков и порядка проведения промежуточной аттестации устанавливаются решением Педагогического совета, иных органов самоуправления школы.</w:t>
      </w:r>
    </w:p>
    <w:p w:rsidR="00D03DBB" w:rsidRDefault="00D03DBB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Для учащихся, обучающихся по индивидуальному учебному плану, сроки и порядок проведения промежуточной аттестации определяются</w:t>
      </w:r>
      <w:r w:rsidR="0018783F">
        <w:rPr>
          <w:rFonts w:ascii="Times New Roman" w:hAnsi="Times New Roman" w:cs="Times New Roman"/>
          <w:sz w:val="26"/>
          <w:szCs w:val="26"/>
        </w:rPr>
        <w:t xml:space="preserve"> индивидуальным учебным планом.</w:t>
      </w:r>
    </w:p>
    <w:p w:rsidR="0018783F" w:rsidRPr="007F4C83" w:rsidRDefault="0018783F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Итоги промежуточной аттестации обсуждаются на заседаниях методических объединений и Педагогического совета школы.</w:t>
      </w:r>
    </w:p>
    <w:p w:rsidR="007F4C83" w:rsidRPr="007F4C83" w:rsidRDefault="007F4C83" w:rsidP="007F4C83">
      <w:pPr>
        <w:spacing w:after="0" w:line="288" w:lineRule="exact"/>
        <w:ind w:left="5260"/>
        <w:rPr>
          <w:rFonts w:ascii="Times New Roman" w:hAnsi="Times New Roman" w:cs="Times New Roman"/>
          <w:sz w:val="26"/>
          <w:szCs w:val="26"/>
        </w:rPr>
      </w:pPr>
    </w:p>
    <w:p w:rsidR="004448E5" w:rsidRDefault="007F4C83" w:rsidP="004448E5">
      <w:pPr>
        <w:pStyle w:val="30"/>
        <w:numPr>
          <w:ilvl w:val="0"/>
          <w:numId w:val="16"/>
        </w:numPr>
        <w:shd w:val="clear" w:color="auto" w:fill="auto"/>
        <w:tabs>
          <w:tab w:val="left" w:pos="862"/>
        </w:tabs>
        <w:spacing w:before="0" w:line="288" w:lineRule="exact"/>
        <w:ind w:left="480" w:firstLine="0"/>
        <w:jc w:val="center"/>
      </w:pPr>
      <w:r w:rsidRPr="007F4C83">
        <w:t xml:space="preserve">Система, формы и методы оценки результатов в условиях </w:t>
      </w:r>
    </w:p>
    <w:p w:rsidR="007F4C83" w:rsidRPr="007F4C83" w:rsidRDefault="007F4C83" w:rsidP="004448E5">
      <w:pPr>
        <w:pStyle w:val="30"/>
        <w:shd w:val="clear" w:color="auto" w:fill="auto"/>
        <w:tabs>
          <w:tab w:val="left" w:pos="862"/>
        </w:tabs>
        <w:spacing w:before="0" w:line="288" w:lineRule="exact"/>
        <w:ind w:left="480" w:firstLine="0"/>
        <w:jc w:val="center"/>
      </w:pPr>
      <w:r w:rsidRPr="007F4C83">
        <w:t>ФГОС</w:t>
      </w:r>
      <w:bookmarkStart w:id="0" w:name="bookmark4"/>
      <w:r w:rsidR="004448E5">
        <w:t xml:space="preserve"> О </w:t>
      </w:r>
      <w:r w:rsidR="0018783F">
        <w:t>У</w:t>
      </w:r>
      <w:bookmarkEnd w:id="0"/>
      <w:r w:rsidR="004448E5">
        <w:t>/О</w:t>
      </w:r>
    </w:p>
    <w:p w:rsidR="007F4C83" w:rsidRDefault="0018783F" w:rsidP="00987C08">
      <w:pPr>
        <w:pStyle w:val="70"/>
        <w:shd w:val="clear" w:color="auto" w:fill="auto"/>
        <w:spacing w:after="0" w:line="240" w:lineRule="auto"/>
        <w:ind w:right="180"/>
        <w:jc w:val="both"/>
      </w:pPr>
      <w:r>
        <w:t>4.1.С</w:t>
      </w:r>
      <w:r w:rsidR="007F4C83" w:rsidRPr="007F4C83">
        <w:t xml:space="preserve">истема оценки достижения </w:t>
      </w:r>
      <w:r w:rsidR="007F4C83" w:rsidRPr="0018783F">
        <w:rPr>
          <w:rStyle w:val="712pt"/>
          <w:b w:val="0"/>
          <w:sz w:val="26"/>
          <w:szCs w:val="26"/>
        </w:rPr>
        <w:t>планируемых</w:t>
      </w:r>
      <w:r w:rsidR="007F4C83" w:rsidRPr="007F4C83">
        <w:rPr>
          <w:rStyle w:val="712pt"/>
          <w:sz w:val="26"/>
          <w:szCs w:val="26"/>
        </w:rPr>
        <w:t xml:space="preserve"> </w:t>
      </w:r>
      <w:r>
        <w:t>результатов освоения АО</w:t>
      </w:r>
      <w:r w:rsidR="007F4C83" w:rsidRPr="007F4C83">
        <w:t>ОП</w:t>
      </w:r>
      <w:r>
        <w:t xml:space="preserve"> О </w:t>
      </w:r>
      <w:proofErr w:type="gramStart"/>
      <w:r>
        <w:t>У</w:t>
      </w:r>
      <w:proofErr w:type="gramEnd"/>
      <w:r>
        <w:t>/О (вариант 1):</w:t>
      </w:r>
    </w:p>
    <w:p w:rsidR="0018783F" w:rsidRDefault="0018783F" w:rsidP="00987C08">
      <w:pPr>
        <w:pStyle w:val="70"/>
        <w:shd w:val="clear" w:color="auto" w:fill="auto"/>
        <w:spacing w:after="0" w:line="240" w:lineRule="auto"/>
        <w:ind w:right="180"/>
        <w:jc w:val="both"/>
      </w:pPr>
      <w:r>
        <w:t>4.1.1. Система оценки достижения</w:t>
      </w:r>
      <w:r w:rsidR="00987C08">
        <w:t xml:space="preserve"> планируемых результатов освоения АООП О У/О на конец первого этапа (4 класс, 5-й год обучения) представляет собой один из инструментов реализации требований ФГОС О У/О к результатам освоения АООП О У/О и направлена на обеспечение качества образования, что предполагает вовлеченность в оценочную </w:t>
      </w:r>
      <w:proofErr w:type="gramStart"/>
      <w:r w:rsidR="00987C08">
        <w:t>деятельность</w:t>
      </w:r>
      <w:proofErr w:type="gramEnd"/>
      <w:r w:rsidR="00987C08">
        <w:t xml:space="preserve"> как педагогов, так и обучающихся и их родителей (законных представителей).</w:t>
      </w:r>
    </w:p>
    <w:p w:rsidR="00987C08" w:rsidRPr="00A630C5" w:rsidRDefault="00987C08" w:rsidP="00A630C5">
      <w:pPr>
        <w:pStyle w:val="70"/>
        <w:shd w:val="clear" w:color="auto" w:fill="auto"/>
        <w:spacing w:after="0" w:line="240" w:lineRule="auto"/>
        <w:ind w:right="180"/>
        <w:jc w:val="both"/>
      </w:pPr>
      <w:r>
        <w:lastRenderedPageBreak/>
        <w:t xml:space="preserve">4.1.2. В соответствии с ФГОС О У/О основным объектом системы оценки, её </w:t>
      </w:r>
      <w:r w:rsidRPr="00A630C5">
        <w:t xml:space="preserve">содержательной и </w:t>
      </w:r>
      <w:proofErr w:type="spellStart"/>
      <w:r w:rsidRPr="00A630C5">
        <w:t>критериальной</w:t>
      </w:r>
      <w:proofErr w:type="spellEnd"/>
      <w:r w:rsidRPr="00A630C5">
        <w:t xml:space="preserve"> базой выступают планируемые результаты освоения </w:t>
      </w:r>
      <w:proofErr w:type="gramStart"/>
      <w:r w:rsidRPr="00A630C5">
        <w:t>обучающимися</w:t>
      </w:r>
      <w:proofErr w:type="gramEnd"/>
      <w:r w:rsidRPr="00A630C5">
        <w:t xml:space="preserve"> ФГОС О У/О.</w:t>
      </w:r>
    </w:p>
    <w:p w:rsidR="007F4C83" w:rsidRPr="00A630C5" w:rsidRDefault="00987C08" w:rsidP="00A630C5">
      <w:pPr>
        <w:widowControl w:val="0"/>
        <w:tabs>
          <w:tab w:val="left" w:pos="7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C5">
        <w:rPr>
          <w:rFonts w:ascii="Times New Roman" w:hAnsi="Times New Roman" w:cs="Times New Roman"/>
          <w:sz w:val="26"/>
          <w:szCs w:val="26"/>
        </w:rPr>
        <w:t>4.1.3.</w:t>
      </w:r>
      <w:r w:rsidR="007F4C83" w:rsidRPr="00A630C5">
        <w:rPr>
          <w:rFonts w:ascii="Times New Roman" w:hAnsi="Times New Roman" w:cs="Times New Roman"/>
          <w:sz w:val="26"/>
          <w:szCs w:val="26"/>
        </w:rPr>
        <w:t>Основными направлениями и цел</w:t>
      </w:r>
      <w:r w:rsidRPr="00A630C5">
        <w:rPr>
          <w:rFonts w:ascii="Times New Roman" w:hAnsi="Times New Roman" w:cs="Times New Roman"/>
          <w:sz w:val="26"/>
          <w:szCs w:val="26"/>
        </w:rPr>
        <w:t>ями оценочной деятельности в со</w:t>
      </w:r>
      <w:r w:rsidR="007F4C83" w:rsidRPr="00A630C5">
        <w:rPr>
          <w:rFonts w:ascii="Times New Roman" w:hAnsi="Times New Roman" w:cs="Times New Roman"/>
          <w:sz w:val="26"/>
          <w:szCs w:val="26"/>
        </w:rPr>
        <w:t>о</w:t>
      </w:r>
      <w:r w:rsidRPr="00A630C5">
        <w:rPr>
          <w:rFonts w:ascii="Times New Roman" w:hAnsi="Times New Roman" w:cs="Times New Roman"/>
          <w:sz w:val="26"/>
          <w:szCs w:val="26"/>
        </w:rPr>
        <w:t>тветствии с требованиями ФГОС О У</w:t>
      </w:r>
      <w:r w:rsidR="00F72817">
        <w:rPr>
          <w:rFonts w:ascii="Times New Roman" w:hAnsi="Times New Roman" w:cs="Times New Roman"/>
          <w:sz w:val="26"/>
          <w:szCs w:val="26"/>
        </w:rPr>
        <w:t>/</w:t>
      </w:r>
      <w:r w:rsidRPr="00A630C5">
        <w:rPr>
          <w:rFonts w:ascii="Times New Roman" w:hAnsi="Times New Roman" w:cs="Times New Roman"/>
          <w:sz w:val="26"/>
          <w:szCs w:val="26"/>
        </w:rPr>
        <w:t xml:space="preserve">О </w:t>
      </w:r>
      <w:r w:rsidR="007F4C83" w:rsidRPr="00A630C5">
        <w:rPr>
          <w:rFonts w:ascii="Times New Roman" w:hAnsi="Times New Roman" w:cs="Times New Roman"/>
          <w:sz w:val="26"/>
          <w:szCs w:val="26"/>
        </w:rPr>
        <w:t>являются оценка образова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тельных достижений обучающихся и оценка результатов деятельности обра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зовательных организаций и педагогических кадров.</w:t>
      </w:r>
      <w:proofErr w:type="gramEnd"/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Полученные данные используются для оценки состояния и тенденции развития</w:t>
      </w:r>
      <w:r w:rsidRPr="00A630C5">
        <w:rPr>
          <w:rFonts w:ascii="Times New Roman" w:hAnsi="Times New Roman" w:cs="Times New Roman"/>
          <w:sz w:val="26"/>
          <w:szCs w:val="26"/>
        </w:rPr>
        <w:t xml:space="preserve"> системы образования.</w:t>
      </w:r>
    </w:p>
    <w:p w:rsidR="007F4C83" w:rsidRPr="00A630C5" w:rsidRDefault="00987C08" w:rsidP="00F72817">
      <w:pPr>
        <w:spacing w:after="0" w:line="240" w:lineRule="auto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 xml:space="preserve">Система оценки достижения 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обучающимися с умственной отсталостью (интеллектуальными нарушениями) планируемых результатов освоения </w:t>
      </w:r>
      <w:r w:rsidRPr="00A630C5">
        <w:rPr>
          <w:rFonts w:ascii="Times New Roman" w:hAnsi="Times New Roman" w:cs="Times New Roman"/>
          <w:sz w:val="26"/>
          <w:szCs w:val="26"/>
          <w:lang w:val="en-US" w:bidi="en-US"/>
        </w:rPr>
        <w:t>AOO</w:t>
      </w:r>
      <w:r w:rsidRPr="00A630C5">
        <w:rPr>
          <w:rFonts w:ascii="Times New Roman" w:hAnsi="Times New Roman" w:cs="Times New Roman"/>
          <w:sz w:val="26"/>
          <w:szCs w:val="26"/>
          <w:lang w:bidi="en-US"/>
        </w:rPr>
        <w:t>П О</w:t>
      </w:r>
      <w:r w:rsidRPr="00A630C5">
        <w:rPr>
          <w:rFonts w:ascii="Times New Roman" w:hAnsi="Times New Roman" w:cs="Times New Roman"/>
          <w:sz w:val="26"/>
          <w:szCs w:val="26"/>
        </w:rPr>
        <w:t xml:space="preserve"> У/</w:t>
      </w:r>
      <w:r w:rsidR="007F4C83" w:rsidRPr="00A630C5">
        <w:rPr>
          <w:rFonts w:ascii="Times New Roman" w:hAnsi="Times New Roman" w:cs="Times New Roman"/>
          <w:sz w:val="26"/>
          <w:szCs w:val="26"/>
        </w:rPr>
        <w:t>О призвана решить следующие задачи:</w:t>
      </w:r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</w:t>
      </w:r>
      <w:r w:rsidRPr="00A630C5">
        <w:rPr>
          <w:rFonts w:ascii="Times New Roman" w:hAnsi="Times New Roman" w:cs="Times New Roman"/>
          <w:sz w:val="26"/>
          <w:szCs w:val="26"/>
        </w:rPr>
        <w:t>я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системы оценки;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ориентировать образовательный процесс на нравственное развитие и воспитание обучающихся, достижение планируемых результате освоения содержания учебных пред</w:t>
      </w:r>
      <w:r w:rsidR="00A630C5" w:rsidRPr="00A630C5">
        <w:rPr>
          <w:rFonts w:ascii="Times New Roman" w:hAnsi="Times New Roman" w:cs="Times New Roman"/>
          <w:sz w:val="26"/>
          <w:szCs w:val="26"/>
        </w:rPr>
        <w:t>метов и формирование базовых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учебных действий; обеспечивать комплексный подход к оце</w:t>
      </w:r>
      <w:r w:rsidR="00A630C5" w:rsidRPr="00A630C5">
        <w:rPr>
          <w:rFonts w:ascii="Times New Roman" w:hAnsi="Times New Roman" w:cs="Times New Roman"/>
          <w:sz w:val="26"/>
          <w:szCs w:val="26"/>
        </w:rPr>
        <w:t>нке результатов освоения АООП О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У</w:t>
      </w:r>
      <w:r w:rsidR="00A630C5"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>О, позволяющий вести оценку предметных и личностных результатов; предусматривать оценку достижений обучающихся и оценку эффективности деятельности общеобразовательной организации;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позволять осуществлять оц</w:t>
      </w:r>
      <w:r w:rsidR="00A630C5" w:rsidRPr="00A630C5">
        <w:rPr>
          <w:rFonts w:ascii="Times New Roman" w:hAnsi="Times New Roman" w:cs="Times New Roman"/>
          <w:sz w:val="26"/>
          <w:szCs w:val="26"/>
        </w:rPr>
        <w:t>енку динамики учебных достижений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обучающихся и развития</w:t>
      </w:r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их социальной (жизненной) компетенции.</w:t>
      </w:r>
    </w:p>
    <w:p w:rsidR="007F4C83" w:rsidRPr="00A630C5" w:rsidRDefault="00A630C5" w:rsidP="00A630C5">
      <w:pPr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4.1.5. </w:t>
      </w:r>
      <w:r w:rsidR="007F4C83" w:rsidRPr="00A630C5">
        <w:rPr>
          <w:rFonts w:ascii="Times New Roman" w:hAnsi="Times New Roman" w:cs="Times New Roman"/>
          <w:sz w:val="26"/>
          <w:szCs w:val="26"/>
        </w:rPr>
        <w:t>При определении подходов к осуществлению оценки результатов це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 xml:space="preserve">лесообразно опираться на следующие принципы: 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потребностей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нарушениями); объективности оценки, раскрывающей динамику достижений и качеств</w:t>
      </w:r>
      <w:r w:rsidRPr="00A630C5">
        <w:rPr>
          <w:rFonts w:ascii="Times New Roman" w:hAnsi="Times New Roman" w:cs="Times New Roman"/>
          <w:sz w:val="26"/>
          <w:szCs w:val="26"/>
        </w:rPr>
        <w:t xml:space="preserve">енных изменении в психическом и </w:t>
      </w:r>
      <w:r w:rsidR="007F4C83" w:rsidRPr="00A630C5">
        <w:rPr>
          <w:rFonts w:ascii="Times New Roman" w:hAnsi="Times New Roman" w:cs="Times New Roman"/>
          <w:sz w:val="26"/>
          <w:szCs w:val="26"/>
        </w:rPr>
        <w:t>социальном развитии обуч</w:t>
      </w:r>
      <w:r w:rsidRPr="00A630C5">
        <w:rPr>
          <w:rFonts w:ascii="Times New Roman" w:hAnsi="Times New Roman" w:cs="Times New Roman"/>
          <w:sz w:val="26"/>
          <w:szCs w:val="26"/>
        </w:rPr>
        <w:t xml:space="preserve">ающихся;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 xml:space="preserve">единства параметров, критериев и </w:t>
      </w:r>
      <w:r w:rsidR="007F4C83" w:rsidRPr="00A630C5">
        <w:rPr>
          <w:rFonts w:ascii="Times New Roman" w:hAnsi="Times New Roman" w:cs="Times New Roman"/>
          <w:sz w:val="26"/>
          <w:szCs w:val="26"/>
        </w:rPr>
        <w:t>инструментария оценки достижени</w:t>
      </w:r>
      <w:r w:rsidRPr="00A630C5">
        <w:rPr>
          <w:rFonts w:ascii="Times New Roman" w:hAnsi="Times New Roman" w:cs="Times New Roman"/>
          <w:sz w:val="26"/>
          <w:szCs w:val="26"/>
        </w:rPr>
        <w:t xml:space="preserve">й в освоении содержания АООП О </w:t>
      </w:r>
      <w:r w:rsidR="007F4C83" w:rsidRPr="00A630C5">
        <w:rPr>
          <w:rFonts w:ascii="Times New Roman" w:hAnsi="Times New Roman" w:cs="Times New Roman"/>
          <w:sz w:val="26"/>
          <w:szCs w:val="26"/>
        </w:rPr>
        <w:t>У</w:t>
      </w:r>
      <w:r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О, </w:t>
      </w:r>
      <w:r w:rsidRPr="00A630C5">
        <w:rPr>
          <w:rFonts w:ascii="Times New Roman" w:hAnsi="Times New Roman" w:cs="Times New Roman"/>
          <w:sz w:val="26"/>
          <w:szCs w:val="26"/>
        </w:rPr>
        <w:t xml:space="preserve">что </w:t>
      </w:r>
      <w:r w:rsidR="007F4C83" w:rsidRPr="00A630C5">
        <w:rPr>
          <w:rFonts w:ascii="Times New Roman" w:hAnsi="Times New Roman" w:cs="Times New Roman"/>
          <w:sz w:val="26"/>
          <w:szCs w:val="26"/>
        </w:rPr>
        <w:t>сможет обеспечить объективность оценки в разных образовательных организациях.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достижении обучающихся.</w:t>
      </w:r>
    </w:p>
    <w:p w:rsidR="007F4C83" w:rsidRPr="00A630C5" w:rsidRDefault="00A630C5" w:rsidP="00A630C5">
      <w:pPr>
        <w:widowControl w:val="0"/>
        <w:tabs>
          <w:tab w:val="left" w:pos="1374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4.1.6. </w:t>
      </w:r>
      <w:r w:rsidR="007F4C83" w:rsidRPr="00A630C5">
        <w:rPr>
          <w:rFonts w:ascii="Times New Roman" w:hAnsi="Times New Roman" w:cs="Times New Roman"/>
          <w:sz w:val="26"/>
          <w:szCs w:val="26"/>
        </w:rPr>
        <w:t>В с</w:t>
      </w:r>
      <w:r w:rsidRPr="00A630C5">
        <w:rPr>
          <w:rFonts w:ascii="Times New Roman" w:hAnsi="Times New Roman" w:cs="Times New Roman"/>
          <w:sz w:val="26"/>
          <w:szCs w:val="26"/>
        </w:rPr>
        <w:t>оответствии с требования ФГОС О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>О, оценке подлежат лич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ностные и предметные результаты.</w:t>
      </w:r>
    </w:p>
    <w:p w:rsidR="007F4C83" w:rsidRPr="00A630C5" w:rsidRDefault="00A630C5" w:rsidP="00A630C5">
      <w:pPr>
        <w:widowControl w:val="0"/>
        <w:tabs>
          <w:tab w:val="left" w:pos="1374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4.1.7. </w:t>
      </w:r>
      <w:r w:rsidR="007F4C83" w:rsidRPr="00A630C5">
        <w:rPr>
          <w:rFonts w:ascii="Times New Roman" w:hAnsi="Times New Roman" w:cs="Times New Roman"/>
          <w:sz w:val="26"/>
          <w:szCs w:val="26"/>
        </w:rPr>
        <w:t>Личностные результаты включают овладение обучающимися со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 xml:space="preserve">циальными (жизненными) компетенциями, необходимыми для решения </w:t>
      </w:r>
      <w:proofErr w:type="spellStart"/>
      <w:r w:rsidR="007F4C83" w:rsidRPr="00A630C5">
        <w:rPr>
          <w:rFonts w:ascii="Times New Roman" w:hAnsi="Times New Roman" w:cs="Times New Roman"/>
          <w:sz w:val="26"/>
          <w:szCs w:val="26"/>
        </w:rPr>
        <w:t>практико</w:t>
      </w:r>
      <w:proofErr w:type="spell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- 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</w:t>
      </w:r>
      <w:r w:rsidRPr="00A630C5">
        <w:rPr>
          <w:rFonts w:ascii="Times New Roman" w:hAnsi="Times New Roman" w:cs="Times New Roman"/>
          <w:sz w:val="26"/>
          <w:szCs w:val="26"/>
        </w:rPr>
        <w:t>тавляют основу этих результатов.</w:t>
      </w:r>
    </w:p>
    <w:p w:rsidR="007F4C83" w:rsidRPr="00A630C5" w:rsidRDefault="00A630C5" w:rsidP="00A630C5">
      <w:pPr>
        <w:widowControl w:val="0"/>
        <w:tabs>
          <w:tab w:val="left" w:pos="1369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4.1.8. </w:t>
      </w:r>
      <w:r w:rsidR="007F4C83" w:rsidRPr="00A630C5">
        <w:rPr>
          <w:rFonts w:ascii="Times New Roman" w:hAnsi="Times New Roman" w:cs="Times New Roman"/>
          <w:sz w:val="26"/>
          <w:szCs w:val="26"/>
        </w:rPr>
        <w:t>Для оценки продвижения обучающегося с умственной отсталостью в овладении социальными (жизненными) компетенциями может применяться метод экспертной оценки, который представляет собой процедуру оценки</w:t>
      </w:r>
      <w:r w:rsidRPr="00A630C5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r w:rsidRPr="00A630C5">
        <w:rPr>
          <w:rFonts w:ascii="Times New Roman" w:hAnsi="Times New Roman" w:cs="Times New Roman"/>
          <w:sz w:val="26"/>
          <w:szCs w:val="26"/>
        </w:rPr>
        <w:lastRenderedPageBreak/>
        <w:t xml:space="preserve">на основе мнений группы специалистов (экспертов).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>Состав экспертной группы включает педагогических и медицинских работников (учителей, воспитателей, учителей – логопедов, педагогов – психологов, социальных педагогов, врача невролога, психиатра, педиатра).</w:t>
      </w:r>
      <w:proofErr w:type="gramEnd"/>
    </w:p>
    <w:p w:rsidR="007F4C83" w:rsidRDefault="00A630C5" w:rsidP="006078C5">
      <w:pPr>
        <w:widowControl w:val="0"/>
        <w:tabs>
          <w:tab w:val="left" w:pos="1325"/>
          <w:tab w:val="left" w:pos="60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>4.1.9.</w:t>
      </w:r>
      <w:r w:rsidR="006078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Результ</w:t>
      </w:r>
      <w:r w:rsidR="00C320DE">
        <w:rPr>
          <w:rFonts w:ascii="Times New Roman" w:hAnsi="Times New Roman" w:cs="Times New Roman"/>
          <w:sz w:val="26"/>
          <w:szCs w:val="26"/>
        </w:rPr>
        <w:t>аты оценки личностных достижений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Pr="00A630C5">
        <w:rPr>
          <w:rFonts w:ascii="Times New Roman" w:hAnsi="Times New Roman" w:cs="Times New Roman"/>
          <w:sz w:val="26"/>
          <w:szCs w:val="26"/>
        </w:rPr>
        <w:t>заносятся в индивидуальную к</w:t>
      </w:r>
      <w:r w:rsidR="007F4C83" w:rsidRPr="00A630C5">
        <w:rPr>
          <w:rFonts w:ascii="Times New Roman" w:hAnsi="Times New Roman" w:cs="Times New Roman"/>
          <w:sz w:val="26"/>
          <w:szCs w:val="26"/>
        </w:rPr>
        <w:t>арту развития обучающе</w:t>
      </w:r>
      <w:r w:rsidRPr="00A630C5">
        <w:rPr>
          <w:rFonts w:ascii="Times New Roman" w:hAnsi="Times New Roman" w:cs="Times New Roman"/>
          <w:sz w:val="26"/>
          <w:szCs w:val="26"/>
        </w:rPr>
        <w:t xml:space="preserve">гося, что позволяет не только представить полную </w:t>
      </w:r>
      <w:r w:rsidR="007F4C83" w:rsidRPr="00A630C5">
        <w:rPr>
          <w:rFonts w:ascii="Times New Roman" w:hAnsi="Times New Roman" w:cs="Times New Roman"/>
          <w:sz w:val="26"/>
          <w:szCs w:val="26"/>
        </w:rPr>
        <w:t>картину динамики</w:t>
      </w:r>
      <w:r w:rsidRPr="00A630C5">
        <w:rPr>
          <w:rFonts w:ascii="Times New Roman" w:hAnsi="Times New Roman" w:cs="Times New Roman"/>
          <w:sz w:val="26"/>
          <w:szCs w:val="26"/>
        </w:rPr>
        <w:t xml:space="preserve"> целостного развития ребенка, но и отследить наличие или отсутствие изменений по отдельным жизненным компетенциям.</w:t>
      </w:r>
    </w:p>
    <w:p w:rsidR="006078C5" w:rsidRDefault="006078C5" w:rsidP="008D46D0">
      <w:pPr>
        <w:widowControl w:val="0"/>
        <w:tabs>
          <w:tab w:val="left" w:pos="1325"/>
          <w:tab w:val="left" w:pos="60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4.1.10. Ос</w:t>
      </w:r>
      <w:r w:rsidR="007F4C83" w:rsidRPr="007F4C83">
        <w:rPr>
          <w:rFonts w:ascii="Times New Roman" w:hAnsi="Times New Roman" w:cs="Times New Roman"/>
          <w:sz w:val="26"/>
          <w:szCs w:val="26"/>
        </w:rPr>
        <w:t>новной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формой работы участников экспертной группы является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C83" w:rsidRPr="007F4C83">
        <w:rPr>
          <w:rFonts w:ascii="Times New Roman" w:hAnsi="Times New Roman" w:cs="Times New Roman"/>
          <w:sz w:val="26"/>
          <w:szCs w:val="26"/>
        </w:rPr>
        <w:t>психолого-</w:t>
      </w:r>
      <w:r>
        <w:rPr>
          <w:rFonts w:ascii="Times New Roman" w:hAnsi="Times New Roman" w:cs="Times New Roman"/>
          <w:sz w:val="26"/>
          <w:szCs w:val="26"/>
        </w:rPr>
        <w:t>медико-педагогический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консилиум.</w:t>
      </w:r>
    </w:p>
    <w:p w:rsidR="005F628D" w:rsidRDefault="007F4C83" w:rsidP="005F628D">
      <w:pPr>
        <w:tabs>
          <w:tab w:val="left" w:pos="6843"/>
        </w:tabs>
        <w:spacing w:after="0" w:line="28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Style w:val="23"/>
          <w:rFonts w:eastAsia="Verdana"/>
        </w:rPr>
        <w:t>4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7F4C83">
        <w:rPr>
          <w:rStyle w:val="23"/>
          <w:rFonts w:eastAsia="Verdana"/>
        </w:rPr>
        <w:t>1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7F4C83">
        <w:rPr>
          <w:rStyle w:val="23"/>
          <w:rFonts w:eastAsia="Verdana"/>
        </w:rPr>
        <w:t>11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206F42">
        <w:rPr>
          <w:rStyle w:val="28pt"/>
          <w:rFonts w:eastAsiaTheme="minorHAnsi"/>
          <w:b w:val="0"/>
          <w:sz w:val="26"/>
          <w:szCs w:val="26"/>
        </w:rPr>
        <w:t xml:space="preserve"> </w:t>
      </w:r>
      <w:proofErr w:type="gramStart"/>
      <w:r w:rsidRPr="00206F42">
        <w:rPr>
          <w:rStyle w:val="24"/>
          <w:rFonts w:eastAsiaTheme="minorHAnsi"/>
          <w:b w:val="0"/>
        </w:rPr>
        <w:t>На</w:t>
      </w:r>
      <w:r w:rsidRPr="007F4C83">
        <w:rPr>
          <w:rStyle w:val="24"/>
          <w:rFonts w:eastAsiaTheme="minorHAnsi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основе требовани</w:t>
      </w:r>
      <w:r w:rsidR="00206F42">
        <w:rPr>
          <w:rFonts w:ascii="Times New Roman" w:hAnsi="Times New Roman" w:cs="Times New Roman"/>
          <w:sz w:val="26"/>
          <w:szCs w:val="26"/>
        </w:rPr>
        <w:t>й</w:t>
      </w:r>
      <w:r w:rsidRPr="007F4C83">
        <w:rPr>
          <w:rFonts w:ascii="Times New Roman" w:hAnsi="Times New Roman" w:cs="Times New Roman"/>
          <w:sz w:val="26"/>
          <w:szCs w:val="26"/>
        </w:rPr>
        <w:t>, сформулир</w:t>
      </w:r>
      <w:r w:rsidR="00206F42">
        <w:rPr>
          <w:rFonts w:ascii="Times New Roman" w:hAnsi="Times New Roman" w:cs="Times New Roman"/>
          <w:sz w:val="26"/>
          <w:szCs w:val="26"/>
        </w:rPr>
        <w:t xml:space="preserve">ованных во ФГОС О У/О, школа </w:t>
      </w:r>
      <w:r w:rsidRPr="007F4C83">
        <w:rPr>
          <w:rFonts w:ascii="Times New Roman" w:hAnsi="Times New Roman" w:cs="Times New Roman"/>
          <w:sz w:val="26"/>
          <w:szCs w:val="26"/>
        </w:rPr>
        <w:t>ра</w:t>
      </w:r>
      <w:r w:rsidR="00206F42">
        <w:rPr>
          <w:rFonts w:ascii="Times New Roman" w:hAnsi="Times New Roman" w:cs="Times New Roman"/>
          <w:sz w:val="26"/>
          <w:szCs w:val="26"/>
        </w:rPr>
        <w:t>зра</w:t>
      </w:r>
      <w:r w:rsidRPr="007F4C83">
        <w:rPr>
          <w:rFonts w:ascii="Times New Roman" w:hAnsi="Times New Roman" w:cs="Times New Roman"/>
          <w:sz w:val="26"/>
          <w:szCs w:val="26"/>
        </w:rPr>
        <w:t>батывает программу</w:t>
      </w:r>
      <w:r w:rsidR="00206F42">
        <w:rPr>
          <w:rFonts w:ascii="Times New Roman" w:hAnsi="Times New Roman" w:cs="Times New Roman"/>
          <w:sz w:val="26"/>
          <w:szCs w:val="26"/>
        </w:rPr>
        <w:t xml:space="preserve"> оценки личностных результатов с учетом типологических и индивидуальных</w:t>
      </w:r>
      <w:r w:rsidRPr="007F4C83">
        <w:rPr>
          <w:rFonts w:ascii="Times New Roman" w:hAnsi="Times New Roman" w:cs="Times New Roman"/>
          <w:sz w:val="26"/>
          <w:szCs w:val="26"/>
        </w:rPr>
        <w:t xml:space="preserve"> особенностей обучающихся, которая утверждается локальными акта</w:t>
      </w:r>
      <w:r w:rsidR="00206F42">
        <w:rPr>
          <w:rFonts w:ascii="Times New Roman" w:hAnsi="Times New Roman" w:cs="Times New Roman"/>
          <w:sz w:val="26"/>
          <w:szCs w:val="26"/>
        </w:rPr>
        <w:t>ми организации.</w:t>
      </w:r>
      <w:proofErr w:type="gramEnd"/>
      <w:r w:rsidR="00206F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6F42">
        <w:rPr>
          <w:rFonts w:ascii="Times New Roman" w:hAnsi="Times New Roman" w:cs="Times New Roman"/>
          <w:sz w:val="26"/>
          <w:szCs w:val="26"/>
        </w:rPr>
        <w:t>Программа оценки должна включать: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полный перечень лично</w:t>
      </w:r>
      <w:r w:rsidR="00206F42">
        <w:rPr>
          <w:rFonts w:ascii="Times New Roman" w:hAnsi="Times New Roman" w:cs="Times New Roman"/>
          <w:sz w:val="26"/>
          <w:szCs w:val="26"/>
        </w:rPr>
        <w:t>стных результатов, прописанных в тексте</w:t>
      </w:r>
      <w:r w:rsidR="00206F42">
        <w:rPr>
          <w:rFonts w:ascii="Times New Roman" w:hAnsi="Times New Roman" w:cs="Times New Roman"/>
          <w:sz w:val="26"/>
          <w:szCs w:val="26"/>
        </w:rPr>
        <w:tab/>
        <w:t xml:space="preserve"> ФГОС О</w:t>
      </w:r>
      <w:r w:rsidRPr="007F4C83">
        <w:rPr>
          <w:rFonts w:ascii="Times New Roman" w:hAnsi="Times New Roman" w:cs="Times New Roman"/>
          <w:sz w:val="26"/>
          <w:szCs w:val="26"/>
        </w:rPr>
        <w:t xml:space="preserve"> У</w:t>
      </w:r>
      <w:r w:rsidR="00206F42">
        <w:rPr>
          <w:rFonts w:ascii="Times New Roman" w:hAnsi="Times New Roman" w:cs="Times New Roman"/>
          <w:sz w:val="26"/>
          <w:szCs w:val="26"/>
        </w:rPr>
        <w:t>/</w:t>
      </w:r>
      <w:r w:rsidRPr="007F4C83">
        <w:rPr>
          <w:rFonts w:ascii="Times New Roman" w:hAnsi="Times New Roman" w:cs="Times New Roman"/>
          <w:sz w:val="26"/>
          <w:szCs w:val="26"/>
        </w:rPr>
        <w:t>О, которые выступают в</w:t>
      </w:r>
      <w:r w:rsidR="005F628D">
        <w:rPr>
          <w:rFonts w:ascii="Times New Roman" w:hAnsi="Times New Roman" w:cs="Times New Roman"/>
          <w:sz w:val="26"/>
          <w:szCs w:val="26"/>
        </w:rPr>
        <w:t xml:space="preserve"> качестве критериев оценки социальной (жизненной) компетенции обучающихся.</w:t>
      </w:r>
      <w:proofErr w:type="gramEnd"/>
      <w:r w:rsidR="005F628D">
        <w:rPr>
          <w:rFonts w:ascii="Times New Roman" w:hAnsi="Times New Roman" w:cs="Times New Roman"/>
          <w:sz w:val="26"/>
          <w:szCs w:val="26"/>
        </w:rPr>
        <w:t xml:space="preserve"> Перечень этих результатов может быть самостоятельно расширен общеобразовательной организацией;</w:t>
      </w:r>
      <w:r w:rsidR="00C320DE">
        <w:rPr>
          <w:rFonts w:ascii="Times New Roman" w:hAnsi="Times New Roman" w:cs="Times New Roman"/>
          <w:sz w:val="26"/>
          <w:szCs w:val="26"/>
        </w:rPr>
        <w:t xml:space="preserve"> </w:t>
      </w:r>
      <w:r w:rsidR="005F628D">
        <w:rPr>
          <w:rFonts w:ascii="Times New Roman" w:hAnsi="Times New Roman" w:cs="Times New Roman"/>
          <w:sz w:val="26"/>
          <w:szCs w:val="26"/>
        </w:rPr>
        <w:t xml:space="preserve">перечень параметров и индикаторов оценки каждого результата; систему бальной оценки результатов; документы, в которых отражаются индивидуальные результаты каждого обучающегося (например, Карта индивидуальных достижений </w:t>
      </w:r>
      <w:r w:rsidRPr="007F4C83">
        <w:rPr>
          <w:rFonts w:ascii="Times New Roman" w:hAnsi="Times New Roman" w:cs="Times New Roman"/>
          <w:sz w:val="26"/>
          <w:szCs w:val="26"/>
        </w:rPr>
        <w:t>обучающегося) и результат</w:t>
      </w:r>
      <w:r w:rsidR="005F628D">
        <w:rPr>
          <w:rFonts w:ascii="Times New Roman" w:hAnsi="Times New Roman" w:cs="Times New Roman"/>
          <w:sz w:val="26"/>
          <w:szCs w:val="26"/>
        </w:rPr>
        <w:t xml:space="preserve">ы всего класса (например, Журнал итоговых достижений </w:t>
      </w:r>
      <w:proofErr w:type="spellStart"/>
      <w:r w:rsidR="005F628D">
        <w:rPr>
          <w:rFonts w:ascii="Times New Roman" w:hAnsi="Times New Roman" w:cs="Times New Roman"/>
          <w:sz w:val="26"/>
          <w:szCs w:val="26"/>
        </w:rPr>
        <w:t>обучающихся____________класса</w:t>
      </w:r>
      <w:proofErr w:type="spellEnd"/>
      <w:r w:rsidR="005F628D">
        <w:rPr>
          <w:rFonts w:ascii="Times New Roman" w:hAnsi="Times New Roman" w:cs="Times New Roman"/>
          <w:sz w:val="26"/>
          <w:szCs w:val="26"/>
        </w:rPr>
        <w:t>); материалы для проведения процедуры оценки личностных результатов; локальные акты Организации, регламентирующие все вопросы проведения оценки личностных результатов.</w:t>
      </w:r>
      <w:bookmarkStart w:id="1" w:name="bookmark5"/>
    </w:p>
    <w:p w:rsidR="007F4C83" w:rsidRPr="007F4C83" w:rsidRDefault="008D46D0" w:rsidP="008D46D0">
      <w:pPr>
        <w:tabs>
          <w:tab w:val="left" w:pos="684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4.1.12. </w:t>
      </w:r>
      <w:r w:rsidR="00722D9C">
        <w:rPr>
          <w:rFonts w:ascii="Times New Roman" w:hAnsi="Times New Roman" w:cs="Times New Roman"/>
          <w:sz w:val="26"/>
          <w:szCs w:val="26"/>
        </w:rPr>
        <w:t xml:space="preserve">Предметные результаты связаны с овладением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с умственной отсталостью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Оценка этой группы результатов начинается со 2 класса. С системой оценки родители (законные представители) знакомятся под роспись. Во время обучения в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дополнительном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1, 1</w:t>
      </w:r>
      <w:r w:rsidR="00C320DE">
        <w:rPr>
          <w:rFonts w:ascii="Times New Roman" w:hAnsi="Times New Roman" w:cs="Times New Roman"/>
          <w:sz w:val="26"/>
          <w:szCs w:val="26"/>
        </w:rPr>
        <w:t>-х</w:t>
      </w:r>
      <w:r w:rsidR="00722D9C">
        <w:rPr>
          <w:rFonts w:ascii="Times New Roman" w:hAnsi="Times New Roman" w:cs="Times New Roman"/>
          <w:sz w:val="26"/>
          <w:szCs w:val="26"/>
        </w:rPr>
        <w:t xml:space="preserve"> классах предметная результативность обучающихся поощряется словами, используя качественную оценку. При этом не является принципиально важным, насколько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с умственной отсталостью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  <w:r w:rsidR="007F4C83" w:rsidRPr="007F4C83">
        <w:tab/>
      </w:r>
      <w:bookmarkEnd w:id="1"/>
    </w:p>
    <w:p w:rsidR="007F4C83" w:rsidRPr="007F4C83" w:rsidRDefault="008D46D0" w:rsidP="008D46D0">
      <w:pPr>
        <w:tabs>
          <w:tab w:val="left" w:pos="7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.1.13. Оценка достижения </w:t>
      </w:r>
      <w:r w:rsidR="005F628D">
        <w:rPr>
          <w:rFonts w:ascii="Times New Roman" w:hAnsi="Times New Roman" w:cs="Times New Roman"/>
          <w:sz w:val="26"/>
          <w:szCs w:val="26"/>
        </w:rPr>
        <w:t>обучающимися с умственной отсталостью (интеллектуальными нарушениями)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базируется на </w:t>
      </w:r>
      <w:r w:rsidR="005F628D">
        <w:rPr>
          <w:rFonts w:ascii="Times New Roman" w:hAnsi="Times New Roman" w:cs="Times New Roman"/>
          <w:sz w:val="26"/>
          <w:szCs w:val="26"/>
        </w:rPr>
        <w:t xml:space="preserve">принципах индивидуального и дифференцированного </w:t>
      </w:r>
      <w:r w:rsidR="007F4C83" w:rsidRPr="007F4C83">
        <w:rPr>
          <w:rFonts w:ascii="Times New Roman" w:hAnsi="Times New Roman" w:cs="Times New Roman"/>
          <w:sz w:val="26"/>
          <w:szCs w:val="26"/>
        </w:rPr>
        <w:t>подходов. Усвоенные</w:t>
      </w:r>
      <w:r w:rsidR="005F62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628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F628D">
        <w:rPr>
          <w:rFonts w:ascii="Times New Roman" w:hAnsi="Times New Roman" w:cs="Times New Roman"/>
          <w:sz w:val="26"/>
          <w:szCs w:val="26"/>
        </w:rPr>
        <w:t xml:space="preserve">, даже незначительные по объему и элементарные по содержанию, знания и умения должны выполнять </w:t>
      </w:r>
      <w:proofErr w:type="spellStart"/>
      <w:r w:rsidR="005F628D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="005F628D">
        <w:rPr>
          <w:rFonts w:ascii="Times New Roman" w:hAnsi="Times New Roman" w:cs="Times New Roman"/>
          <w:sz w:val="26"/>
          <w:szCs w:val="26"/>
        </w:rPr>
        <w:t xml:space="preserve"> </w:t>
      </w:r>
      <w:r w:rsidR="00187397">
        <w:rPr>
          <w:rFonts w:ascii="Times New Roman" w:hAnsi="Times New Roman" w:cs="Times New Roman"/>
          <w:sz w:val="26"/>
          <w:szCs w:val="26"/>
        </w:rPr>
        <w:t>–</w:t>
      </w:r>
      <w:r w:rsidR="005F628D">
        <w:rPr>
          <w:rFonts w:ascii="Times New Roman" w:hAnsi="Times New Roman" w:cs="Times New Roman"/>
          <w:sz w:val="26"/>
          <w:szCs w:val="26"/>
        </w:rPr>
        <w:t xml:space="preserve"> развивающую</w:t>
      </w:r>
      <w:r w:rsidR="0018739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функцию, поскольку они играют определенную роль в становлении личности</w:t>
      </w:r>
      <w:r w:rsidR="0018739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обучающегося и овладении им социальным опытом.</w:t>
      </w:r>
    </w:p>
    <w:p w:rsidR="008D46D0" w:rsidRDefault="00187397" w:rsidP="008D46D0">
      <w:pPr>
        <w:tabs>
          <w:tab w:val="left" w:pos="39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4C83" w:rsidRPr="007F4C83">
        <w:rPr>
          <w:rFonts w:ascii="Times New Roman" w:hAnsi="Times New Roman" w:cs="Times New Roman"/>
          <w:sz w:val="26"/>
          <w:szCs w:val="26"/>
        </w:rPr>
        <w:t>ажно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чтобы балльная оценка свиде</w:t>
      </w:r>
      <w:r>
        <w:rPr>
          <w:rFonts w:ascii="Times New Roman" w:hAnsi="Times New Roman" w:cs="Times New Roman"/>
          <w:sz w:val="26"/>
          <w:szCs w:val="26"/>
        </w:rPr>
        <w:t>тельствовала о качестве усвоенных</w:t>
      </w:r>
      <w:r w:rsidR="008D46D0">
        <w:rPr>
          <w:rFonts w:ascii="Times New Roman" w:hAnsi="Times New Roman" w:cs="Times New Roman"/>
          <w:sz w:val="26"/>
          <w:szCs w:val="26"/>
        </w:rPr>
        <w:t xml:space="preserve"> знаний: соответствие/</w:t>
      </w:r>
      <w:r w:rsidR="007F4C83" w:rsidRPr="007F4C83">
        <w:rPr>
          <w:rFonts w:ascii="Times New Roman" w:hAnsi="Times New Roman" w:cs="Times New Roman"/>
          <w:sz w:val="26"/>
          <w:szCs w:val="26"/>
        </w:rPr>
        <w:t>несоответствие науке и практике: «верные» и</w:t>
      </w:r>
      <w:r w:rsidR="008D46D0">
        <w:rPr>
          <w:rFonts w:ascii="Times New Roman" w:hAnsi="Times New Roman" w:cs="Times New Roman"/>
          <w:sz w:val="26"/>
          <w:szCs w:val="26"/>
        </w:rPr>
        <w:t>ли «неверные» (критерий «верно»/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«неверно» (правильность выполнения задания) свидетельствует о частотности допущения тех или иных ошибок, возможных причинах их </w:t>
      </w:r>
      <w:r w:rsidR="007F4C83" w:rsidRPr="007F4C83">
        <w:rPr>
          <w:rFonts w:ascii="Times New Roman" w:hAnsi="Times New Roman" w:cs="Times New Roman"/>
          <w:sz w:val="26"/>
          <w:szCs w:val="26"/>
        </w:rPr>
        <w:lastRenderedPageBreak/>
        <w:t>появления, способах их предупреждения или преодоления), полн</w:t>
      </w:r>
      <w:r>
        <w:rPr>
          <w:rFonts w:ascii="Times New Roman" w:hAnsi="Times New Roman" w:cs="Times New Roman"/>
          <w:sz w:val="26"/>
          <w:szCs w:val="26"/>
        </w:rPr>
        <w:t xml:space="preserve">ота и надежность усвоения: </w:t>
      </w:r>
      <w:r w:rsidR="007F4C83" w:rsidRPr="007F4C83">
        <w:rPr>
          <w:rFonts w:ascii="Times New Roman" w:hAnsi="Times New Roman" w:cs="Times New Roman"/>
          <w:sz w:val="26"/>
          <w:szCs w:val="26"/>
        </w:rPr>
        <w:t>полные, частично полные и неполные;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самостоятельность применения усвоенных знан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8D46D0">
        <w:rPr>
          <w:rFonts w:ascii="Times New Roman" w:hAnsi="Times New Roman" w:cs="Times New Roman"/>
          <w:sz w:val="26"/>
          <w:szCs w:val="26"/>
        </w:rPr>
        <w:t>: наличия/</w:t>
      </w:r>
      <w:r w:rsidR="007F4C83" w:rsidRPr="007F4C83">
        <w:rPr>
          <w:rFonts w:ascii="Times New Roman" w:hAnsi="Times New Roman" w:cs="Times New Roman"/>
          <w:sz w:val="26"/>
          <w:szCs w:val="26"/>
        </w:rPr>
        <w:t>отсутствия помощи и её видов: задание выполнено полностью самостоятельно; выполнено по словесной инструкции; выполнено с опорой на образец; задание не выполнено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при оказании различных видов помощи.</w:t>
      </w:r>
    </w:p>
    <w:p w:rsidR="008D46D0" w:rsidRPr="007F4C83" w:rsidRDefault="008D46D0" w:rsidP="008D46D0">
      <w:pPr>
        <w:tabs>
          <w:tab w:val="left" w:pos="39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4.1.14. </w:t>
      </w:r>
      <w:r w:rsidR="007F4C83" w:rsidRPr="007F4C83">
        <w:rPr>
          <w:rFonts w:ascii="Times New Roman" w:hAnsi="Times New Roman" w:cs="Times New Roman"/>
          <w:sz w:val="26"/>
          <w:szCs w:val="26"/>
        </w:rPr>
        <w:t>В процессе оценки достижения планируемых личностных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практические работы, творческие работы, самоанализ и самооценка, наблюдения и др.).</w:t>
      </w:r>
    </w:p>
    <w:p w:rsidR="006078C5" w:rsidRDefault="007F4C83" w:rsidP="006078C5">
      <w:pPr>
        <w:pStyle w:val="30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322" w:lineRule="exact"/>
        <w:ind w:left="1100" w:hanging="700"/>
      </w:pPr>
      <w:r w:rsidRPr="007F4C83">
        <w:t>Порядок перевода обучающи</w:t>
      </w:r>
      <w:r w:rsidR="006078C5">
        <w:t>хся с умственной отсталостью (</w:t>
      </w:r>
      <w:r w:rsidRPr="007F4C83">
        <w:t>вариант</w:t>
      </w:r>
      <w:r w:rsidR="006078C5">
        <w:t xml:space="preserve"> 1</w:t>
      </w:r>
      <w:r w:rsidRPr="007F4C83">
        <w:t>) в следующий класс, ликвидации академической задолженности.</w:t>
      </w:r>
    </w:p>
    <w:p w:rsidR="007F4C83" w:rsidRPr="006078C5" w:rsidRDefault="006078C5" w:rsidP="00206F42">
      <w:pPr>
        <w:pStyle w:val="30"/>
        <w:shd w:val="clear" w:color="auto" w:fill="auto"/>
        <w:tabs>
          <w:tab w:val="left" w:pos="773"/>
        </w:tabs>
        <w:spacing w:before="0" w:line="240" w:lineRule="auto"/>
        <w:ind w:firstLine="0"/>
        <w:jc w:val="both"/>
        <w:rPr>
          <w:b w:val="0"/>
        </w:rPr>
      </w:pPr>
      <w:r w:rsidRPr="006078C5">
        <w:rPr>
          <w:b w:val="0"/>
        </w:rPr>
        <w:t>5.1.</w:t>
      </w:r>
      <w:r>
        <w:rPr>
          <w:b w:val="0"/>
        </w:rPr>
        <w:t xml:space="preserve"> </w:t>
      </w:r>
      <w:proofErr w:type="gramStart"/>
      <w:r w:rsidR="007F4C83" w:rsidRPr="006078C5">
        <w:rPr>
          <w:b w:val="0"/>
        </w:rPr>
        <w:t>Обучающиеся, освоившие в полном объёме соответствующую часть образовательной программы,</w:t>
      </w:r>
      <w:r w:rsidRPr="006078C5">
        <w:rPr>
          <w:b w:val="0"/>
        </w:rPr>
        <w:t xml:space="preserve"> переводятся в следующий класс.</w:t>
      </w:r>
      <w:proofErr w:type="gramEnd"/>
    </w:p>
    <w:p w:rsidR="007F4C83" w:rsidRPr="007F4C83" w:rsidRDefault="006078C5" w:rsidP="00206F42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7F4C83" w:rsidRPr="007F4C83">
        <w:rPr>
          <w:rFonts w:ascii="Times New Roman" w:hAnsi="Times New Roman" w:cs="Times New Roman"/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признаются академической задолженностью.</w:t>
      </w:r>
    </w:p>
    <w:p w:rsidR="007F4C83" w:rsidRPr="007F4C83" w:rsidRDefault="007F4C83" w:rsidP="00722D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5</w:t>
      </w:r>
      <w:r w:rsidR="006078C5"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3</w:t>
      </w:r>
      <w:r w:rsidR="006078C5"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обязаны ликвидировать академическую задолженность.</w:t>
      </w:r>
    </w:p>
    <w:p w:rsidR="006078C5" w:rsidRDefault="006078C5" w:rsidP="00722D9C">
      <w:pPr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F4C83" w:rsidRPr="007F4C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Организация создает условия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для ликвидации ака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демической задолженности и обеспечивает контроль за своевременностью ее</w:t>
      </w:r>
      <w:r>
        <w:rPr>
          <w:rFonts w:ascii="Times New Roman" w:hAnsi="Times New Roman" w:cs="Times New Roman"/>
          <w:sz w:val="26"/>
          <w:szCs w:val="26"/>
        </w:rPr>
        <w:t xml:space="preserve"> ликвидации.</w:t>
      </w:r>
    </w:p>
    <w:p w:rsidR="007F4C83" w:rsidRPr="007F4C83" w:rsidRDefault="006078C5" w:rsidP="00722D9C">
      <w:pPr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</w:t>
      </w:r>
      <w:r w:rsidR="007F4C83" w:rsidRPr="007F4C83">
        <w:rPr>
          <w:rFonts w:ascii="Times New Roman" w:hAnsi="Times New Roman" w:cs="Times New Roman"/>
          <w:sz w:val="26"/>
          <w:szCs w:val="26"/>
        </w:rPr>
        <w:t>бучающиеся обязаны ликвидировать академическую задолженность по итогам учебного года в срок, установленный решением Педагогического совета школы, но не позднее сентября следующего учебного года. В указанный срок не включается время каникул.</w:t>
      </w:r>
    </w:p>
    <w:p w:rsidR="007F4C83" w:rsidRPr="006078C5" w:rsidRDefault="006078C5" w:rsidP="00206F42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</w:t>
      </w:r>
      <w:r w:rsidR="007F4C83" w:rsidRPr="006078C5">
        <w:rPr>
          <w:rFonts w:ascii="Times New Roman" w:hAnsi="Times New Roman" w:cs="Times New Roman"/>
          <w:sz w:val="26"/>
          <w:szCs w:val="26"/>
        </w:rPr>
        <w:t>Для проведения промежуточной аттестации при ликвидации ака</w:t>
      </w:r>
      <w:r w:rsidR="007F4C83" w:rsidRPr="006078C5">
        <w:rPr>
          <w:rFonts w:ascii="Times New Roman" w:hAnsi="Times New Roman" w:cs="Times New Roman"/>
          <w:sz w:val="26"/>
          <w:szCs w:val="26"/>
        </w:rPr>
        <w:softHyphen/>
        <w:t>демической задолженности во второй раз Организацией создается комиссия.</w:t>
      </w:r>
    </w:p>
    <w:p w:rsidR="007F4C83" w:rsidRPr="007F4C83" w:rsidRDefault="006078C5" w:rsidP="00206F42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Не допускается взимание платы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r w:rsidR="007F4C83" w:rsidRPr="007F4C83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F4C83" w:rsidRPr="007F4C8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за прохождение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промежуточной аттестации.</w:t>
      </w:r>
    </w:p>
    <w:p w:rsidR="007F4C83" w:rsidRPr="007F4C83" w:rsidRDefault="006078C5" w:rsidP="00206F42">
      <w:pPr>
        <w:widowControl w:val="0"/>
        <w:tabs>
          <w:tab w:val="left" w:pos="1411"/>
        </w:tabs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>, не прошедшие промежуточную аттестацию по уважи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тельным причинам или имеющие академическую задолженность, переводятся в следующий класс условно.</w:t>
      </w:r>
    </w:p>
    <w:p w:rsidR="007F4C83" w:rsidRPr="007F4C83" w:rsidRDefault="006078C5" w:rsidP="00206F42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</w:t>
      </w:r>
      <w:r w:rsidR="004D0CC3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Обучающиеся, не ликвидировавшие в установленные сроки акаде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мической задолженности с момента ее образования, по усмотрению их родителей (законных представителей) оставляются на повторное обучение,</w:t>
      </w:r>
      <w:r w:rsidR="004D0CC3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на территориальную </w:t>
      </w:r>
      <w:proofErr w:type="spellStart"/>
      <w:r w:rsidR="007F4C83" w:rsidRPr="007F4C83">
        <w:rPr>
          <w:rFonts w:ascii="Times New Roman" w:hAnsi="Times New Roman" w:cs="Times New Roman"/>
          <w:sz w:val="26"/>
          <w:szCs w:val="26"/>
        </w:rPr>
        <w:t>психолого-м</w:t>
      </w:r>
      <w:r w:rsidR="004D0CC3">
        <w:rPr>
          <w:rFonts w:ascii="Times New Roman" w:hAnsi="Times New Roman" w:cs="Times New Roman"/>
          <w:sz w:val="26"/>
          <w:szCs w:val="26"/>
        </w:rPr>
        <w:t>едико-педагогическую</w:t>
      </w:r>
      <w:proofErr w:type="spellEnd"/>
      <w:r w:rsidR="004D0CC3">
        <w:rPr>
          <w:rFonts w:ascii="Times New Roman" w:hAnsi="Times New Roman" w:cs="Times New Roman"/>
          <w:sz w:val="26"/>
          <w:szCs w:val="26"/>
        </w:rPr>
        <w:t xml:space="preserve"> комиссию </w:t>
      </w:r>
      <w:r w:rsidR="00206F42" w:rsidRPr="00206F42">
        <w:rPr>
          <w:rFonts w:ascii="Times New Roman" w:hAnsi="Times New Roman" w:cs="Times New Roman"/>
          <w:sz w:val="26"/>
          <w:szCs w:val="26"/>
        </w:rPr>
        <w:t>(</w:t>
      </w:r>
      <w:r w:rsidR="00206F42">
        <w:rPr>
          <w:rFonts w:ascii="Times New Roman" w:hAnsi="Times New Roman" w:cs="Times New Roman"/>
          <w:sz w:val="26"/>
          <w:szCs w:val="26"/>
        </w:rPr>
        <w:t>ТПМПК) для уточнения образовательного маршрута возможного изменения образовательной программы с согласия родителей (законных представителей)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, либо переводятся на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плану.</w:t>
      </w:r>
    </w:p>
    <w:p w:rsidR="007F4C83" w:rsidRPr="007F4C83" w:rsidRDefault="00206F42" w:rsidP="00C320DE">
      <w:pPr>
        <w:widowControl w:val="0"/>
        <w:tabs>
          <w:tab w:val="left" w:pos="1401"/>
        </w:tabs>
        <w:spacing w:after="135" w:line="240" w:lineRule="auto"/>
        <w:ind w:righ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5.10. </w:t>
      </w:r>
      <w:r w:rsidR="007F4C83" w:rsidRPr="007F4C83">
        <w:rPr>
          <w:rFonts w:ascii="Times New Roman" w:hAnsi="Times New Roman" w:cs="Times New Roman"/>
          <w:sz w:val="26"/>
          <w:szCs w:val="26"/>
        </w:rPr>
        <w:t>Организация информирует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C320DE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обучающегося о необходимости принятия решения об организации дальнейшего обучения ребенка в письменной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форме.</w:t>
      </w: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5C3784" w:rsidRPr="005C3784" w:rsidRDefault="005C3784" w:rsidP="005C378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C3784" w:rsidRPr="005C3784" w:rsidSect="00D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9C" w:rsidRDefault="00722D9C" w:rsidP="00722D9C">
      <w:pPr>
        <w:spacing w:after="0" w:line="240" w:lineRule="auto"/>
      </w:pPr>
      <w:r>
        <w:separator/>
      </w:r>
    </w:p>
  </w:endnote>
  <w:endnote w:type="continuationSeparator" w:id="0">
    <w:p w:rsidR="00722D9C" w:rsidRDefault="00722D9C" w:rsidP="007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9C" w:rsidRDefault="00722D9C" w:rsidP="00722D9C">
      <w:pPr>
        <w:spacing w:after="0" w:line="240" w:lineRule="auto"/>
      </w:pPr>
      <w:r>
        <w:separator/>
      </w:r>
    </w:p>
  </w:footnote>
  <w:footnote w:type="continuationSeparator" w:id="0">
    <w:p w:rsidR="00722D9C" w:rsidRDefault="00722D9C" w:rsidP="0072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1A"/>
    <w:multiLevelType w:val="multilevel"/>
    <w:tmpl w:val="9CD65A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B2068"/>
    <w:multiLevelType w:val="multilevel"/>
    <w:tmpl w:val="C828561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0622F"/>
    <w:multiLevelType w:val="multilevel"/>
    <w:tmpl w:val="C89222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13EC8"/>
    <w:multiLevelType w:val="multilevel"/>
    <w:tmpl w:val="6356514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128A2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51741"/>
    <w:multiLevelType w:val="multilevel"/>
    <w:tmpl w:val="8A229A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24959"/>
    <w:multiLevelType w:val="multilevel"/>
    <w:tmpl w:val="632E4F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124951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E6E00"/>
    <w:multiLevelType w:val="multilevel"/>
    <w:tmpl w:val="88D82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F32F9"/>
    <w:multiLevelType w:val="multilevel"/>
    <w:tmpl w:val="57C223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A4603"/>
    <w:multiLevelType w:val="multilevel"/>
    <w:tmpl w:val="2C2278B0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2604F"/>
    <w:multiLevelType w:val="multilevel"/>
    <w:tmpl w:val="1C6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B916F4"/>
    <w:multiLevelType w:val="multilevel"/>
    <w:tmpl w:val="8DA451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CB7932"/>
    <w:multiLevelType w:val="multilevel"/>
    <w:tmpl w:val="671643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8302E9"/>
    <w:multiLevelType w:val="multilevel"/>
    <w:tmpl w:val="C0A28834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1B3F47"/>
    <w:multiLevelType w:val="multilevel"/>
    <w:tmpl w:val="B14657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E7A33"/>
    <w:multiLevelType w:val="multilevel"/>
    <w:tmpl w:val="7CAA25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9DC"/>
    <w:rsid w:val="001419DC"/>
    <w:rsid w:val="00152990"/>
    <w:rsid w:val="00160FAF"/>
    <w:rsid w:val="00187397"/>
    <w:rsid w:val="0018783F"/>
    <w:rsid w:val="001F6629"/>
    <w:rsid w:val="00200F17"/>
    <w:rsid w:val="00202988"/>
    <w:rsid w:val="00206F42"/>
    <w:rsid w:val="00234A33"/>
    <w:rsid w:val="002A6217"/>
    <w:rsid w:val="002D4002"/>
    <w:rsid w:val="002E7E29"/>
    <w:rsid w:val="003061E6"/>
    <w:rsid w:val="00361973"/>
    <w:rsid w:val="003811EA"/>
    <w:rsid w:val="003F314C"/>
    <w:rsid w:val="004448E5"/>
    <w:rsid w:val="00452E71"/>
    <w:rsid w:val="004D0CC3"/>
    <w:rsid w:val="00582EE6"/>
    <w:rsid w:val="00596F86"/>
    <w:rsid w:val="005A279D"/>
    <w:rsid w:val="005C3784"/>
    <w:rsid w:val="005D428D"/>
    <w:rsid w:val="005D5D78"/>
    <w:rsid w:val="005F628D"/>
    <w:rsid w:val="006078C5"/>
    <w:rsid w:val="00701F52"/>
    <w:rsid w:val="00722D9C"/>
    <w:rsid w:val="00730855"/>
    <w:rsid w:val="007F24EF"/>
    <w:rsid w:val="007F4C83"/>
    <w:rsid w:val="00803F87"/>
    <w:rsid w:val="0081668E"/>
    <w:rsid w:val="00832836"/>
    <w:rsid w:val="00837DF3"/>
    <w:rsid w:val="00853849"/>
    <w:rsid w:val="008D46D0"/>
    <w:rsid w:val="0090648B"/>
    <w:rsid w:val="00926FB6"/>
    <w:rsid w:val="00966AFB"/>
    <w:rsid w:val="00987C08"/>
    <w:rsid w:val="009F2123"/>
    <w:rsid w:val="00A31F69"/>
    <w:rsid w:val="00A531F5"/>
    <w:rsid w:val="00A630C5"/>
    <w:rsid w:val="00A639B9"/>
    <w:rsid w:val="00A906F9"/>
    <w:rsid w:val="00AE5B5B"/>
    <w:rsid w:val="00AF4139"/>
    <w:rsid w:val="00B11081"/>
    <w:rsid w:val="00B927CD"/>
    <w:rsid w:val="00B9684A"/>
    <w:rsid w:val="00C320DE"/>
    <w:rsid w:val="00C55B76"/>
    <w:rsid w:val="00C84321"/>
    <w:rsid w:val="00CC08E4"/>
    <w:rsid w:val="00D03DBB"/>
    <w:rsid w:val="00D93189"/>
    <w:rsid w:val="00DC6ABC"/>
    <w:rsid w:val="00E40E0A"/>
    <w:rsid w:val="00F169F2"/>
    <w:rsid w:val="00F32098"/>
    <w:rsid w:val="00F32AE7"/>
    <w:rsid w:val="00F57470"/>
    <w:rsid w:val="00F7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9"/>
  </w:style>
  <w:style w:type="paragraph" w:styleId="1">
    <w:name w:val="heading 1"/>
    <w:basedOn w:val="a"/>
    <w:next w:val="a"/>
    <w:link w:val="10"/>
    <w:qFormat/>
    <w:rsid w:val="00730855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08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9DC"/>
    <w:rPr>
      <w:b/>
      <w:bCs/>
    </w:rPr>
  </w:style>
  <w:style w:type="paragraph" w:styleId="a5">
    <w:name w:val="List Paragraph"/>
    <w:basedOn w:val="a"/>
    <w:uiPriority w:val="34"/>
    <w:qFormat/>
    <w:rsid w:val="00730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Основной текст (2) Exac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Verdana12pt">
    <w:name w:val="Основной текст (2) + Verdana;12 pt;Курсив"/>
    <w:rsid w:val="007F4C8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Заголовок №6_"/>
    <w:link w:val="60"/>
    <w:rsid w:val="007F4C83"/>
    <w:rPr>
      <w:rFonts w:ascii="Verdana" w:eastAsia="Verdana" w:hAnsi="Verdana" w:cs="Verdana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7F4C83"/>
    <w:rPr>
      <w:rFonts w:ascii="Franklin Gothic Demi" w:eastAsia="Franklin Gothic Demi" w:hAnsi="Franklin Gothic Demi" w:cs="Franklin Gothic Demi"/>
      <w:sz w:val="104"/>
      <w:szCs w:val="104"/>
      <w:shd w:val="clear" w:color="auto" w:fill="FFFFFF"/>
    </w:rPr>
  </w:style>
  <w:style w:type="character" w:customStyle="1" w:styleId="11">
    <w:name w:val="Заголовок №1_"/>
    <w:link w:val="12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link w:val="42"/>
    <w:rsid w:val="007F4C83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25">
    <w:name w:val="Заголовок №2_"/>
    <w:link w:val="26"/>
    <w:rsid w:val="007F4C83"/>
    <w:rPr>
      <w:rFonts w:ascii="Times New Roman" w:eastAsia="Times New Roman" w:hAnsi="Times New Roman" w:cs="Times New Roman"/>
      <w:b/>
      <w:bCs/>
      <w:sz w:val="110"/>
      <w:szCs w:val="110"/>
      <w:shd w:val="clear" w:color="auto" w:fill="FFFFFF"/>
      <w:lang w:val="en-US" w:bidi="en-US"/>
    </w:rPr>
  </w:style>
  <w:style w:type="character" w:customStyle="1" w:styleId="620">
    <w:name w:val="Заголовок №6 (2)_"/>
    <w:link w:val="621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12pt">
    <w:name w:val="Заголовок №6 (2) + 12 pt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2pt">
    <w:name w:val="Основной текст (7) + 12 pt;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Заголовок №3_"/>
    <w:link w:val="32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2">
    <w:name w:val="Заголовок №5_"/>
    <w:link w:val="53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Интервал 9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4C83"/>
    <w:pPr>
      <w:widowControl w:val="0"/>
      <w:shd w:val="clear" w:color="auto" w:fill="FFFFFF"/>
      <w:spacing w:before="300" w:after="0" w:line="336" w:lineRule="exact"/>
      <w:ind w:hanging="7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F4C8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Заголовок №6"/>
    <w:basedOn w:val="a"/>
    <w:link w:val="6"/>
    <w:rsid w:val="007F4C83"/>
    <w:pPr>
      <w:widowControl w:val="0"/>
      <w:shd w:val="clear" w:color="auto" w:fill="FFFFFF"/>
      <w:spacing w:before="320" w:after="0" w:line="292" w:lineRule="exact"/>
      <w:outlineLvl w:val="5"/>
    </w:pPr>
    <w:rPr>
      <w:rFonts w:ascii="Verdana" w:eastAsia="Verdana" w:hAnsi="Verdana" w:cs="Verdana"/>
      <w:b/>
      <w:bCs/>
    </w:rPr>
  </w:style>
  <w:style w:type="paragraph" w:customStyle="1" w:styleId="50">
    <w:name w:val="Основной текст (5)"/>
    <w:basedOn w:val="a"/>
    <w:link w:val="5"/>
    <w:rsid w:val="007F4C8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Основной текст (6)"/>
    <w:basedOn w:val="a"/>
    <w:link w:val="61"/>
    <w:rsid w:val="007F4C83"/>
    <w:pPr>
      <w:widowControl w:val="0"/>
      <w:shd w:val="clear" w:color="auto" w:fill="FFFFFF"/>
      <w:spacing w:before="880" w:after="0" w:line="1178" w:lineRule="exact"/>
    </w:pPr>
    <w:rPr>
      <w:rFonts w:ascii="Franklin Gothic Demi" w:eastAsia="Franklin Gothic Demi" w:hAnsi="Franklin Gothic Demi" w:cs="Franklin Gothic Demi"/>
      <w:sz w:val="104"/>
      <w:szCs w:val="104"/>
    </w:rPr>
  </w:style>
  <w:style w:type="paragraph" w:customStyle="1" w:styleId="12">
    <w:name w:val="Заголовок №1"/>
    <w:basedOn w:val="a"/>
    <w:link w:val="11"/>
    <w:rsid w:val="007F4C83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F4C83"/>
    <w:pPr>
      <w:widowControl w:val="0"/>
      <w:shd w:val="clear" w:color="auto" w:fill="FFFFFF"/>
      <w:spacing w:before="380" w:after="0" w:line="798" w:lineRule="exact"/>
      <w:outlineLvl w:val="3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6">
    <w:name w:val="Заголовок №2"/>
    <w:basedOn w:val="a"/>
    <w:link w:val="25"/>
    <w:rsid w:val="007F4C83"/>
    <w:pPr>
      <w:widowControl w:val="0"/>
      <w:shd w:val="clear" w:color="auto" w:fill="FFFFFF"/>
      <w:spacing w:before="200" w:after="0" w:line="1218" w:lineRule="exact"/>
      <w:outlineLvl w:val="1"/>
    </w:pPr>
    <w:rPr>
      <w:rFonts w:ascii="Times New Roman" w:eastAsia="Times New Roman" w:hAnsi="Times New Roman" w:cs="Times New Roman"/>
      <w:b/>
      <w:bCs/>
      <w:sz w:val="110"/>
      <w:szCs w:val="110"/>
      <w:lang w:val="en-US" w:bidi="en-US"/>
    </w:rPr>
  </w:style>
  <w:style w:type="paragraph" w:customStyle="1" w:styleId="621">
    <w:name w:val="Заголовок №6 (2)"/>
    <w:basedOn w:val="a"/>
    <w:link w:val="620"/>
    <w:rsid w:val="007F4C83"/>
    <w:pPr>
      <w:widowControl w:val="0"/>
      <w:shd w:val="clear" w:color="auto" w:fill="FFFFFF"/>
      <w:spacing w:after="0" w:line="288" w:lineRule="exac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F4C83"/>
    <w:pPr>
      <w:widowControl w:val="0"/>
      <w:shd w:val="clear" w:color="auto" w:fill="FFFFFF"/>
      <w:spacing w:after="160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7F4C83"/>
    <w:pPr>
      <w:widowControl w:val="0"/>
      <w:shd w:val="clear" w:color="auto" w:fill="FFFFFF"/>
      <w:spacing w:before="220" w:after="500" w:line="288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Заголовок №5"/>
    <w:basedOn w:val="a"/>
    <w:link w:val="52"/>
    <w:rsid w:val="007F4C83"/>
    <w:pPr>
      <w:widowControl w:val="0"/>
      <w:shd w:val="clear" w:color="auto" w:fill="FFFFFF"/>
      <w:spacing w:before="500" w:after="0" w:line="307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2D9C"/>
  </w:style>
  <w:style w:type="paragraph" w:styleId="a8">
    <w:name w:val="footer"/>
    <w:basedOn w:val="a"/>
    <w:link w:val="a9"/>
    <w:uiPriority w:val="99"/>
    <w:semiHidden/>
    <w:unhideWhenUsed/>
    <w:rsid w:val="007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2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GEG</cp:lastModifiedBy>
  <cp:revision>21</cp:revision>
  <cp:lastPrinted>2020-02-25T07:39:00Z</cp:lastPrinted>
  <dcterms:created xsi:type="dcterms:W3CDTF">2016-11-20T10:49:00Z</dcterms:created>
  <dcterms:modified xsi:type="dcterms:W3CDTF">2020-02-25T07:39:00Z</dcterms:modified>
</cp:coreProperties>
</file>