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F3" w:rsidRPr="00AA5FF3" w:rsidRDefault="00AA5FF3" w:rsidP="008745F9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sz w:val="18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18"/>
          <w:szCs w:val="24"/>
          <w:lang w:eastAsia="ru-RU"/>
        </w:rPr>
        <w:t>МИНИСТЕРСТВО ОБРАЗОВАНИЯ ПЕНЗЕНСКОЙ ОБЛАСТИ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казенное общеобразовательное учреждение Пензенской области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«Кузнецкая школа-интернат для </w:t>
      </w:r>
      <w:proofErr w:type="gramStart"/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адаптированным образовательным программам»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      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val="en-US" w:eastAsia="ru-RU"/>
        </w:rPr>
        <w:t>C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ОГЛАСОВАНО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  <w:t xml:space="preserve">           ПРИНЯТА                                                  УТВЕРЖДАЮ</w:t>
      </w: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Заместитель директора по УВР           на заседании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  <w:t xml:space="preserve">                        Директор: ________ Ж.Н. </w:t>
      </w:r>
      <w:proofErr w:type="spellStart"/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Емелина</w:t>
      </w:r>
      <w:proofErr w:type="spellEnd"/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________________Е.А. </w:t>
      </w:r>
      <w:proofErr w:type="spellStart"/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Елина</w:t>
      </w:r>
      <w:proofErr w:type="spellEnd"/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       Педагогического Совета               «01»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u w:val="single"/>
          <w:lang w:eastAsia="ru-RU"/>
        </w:rPr>
        <w:t xml:space="preserve">        сентября                      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2023г.                                                «30»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u w:val="single"/>
          <w:lang w:eastAsia="ru-RU"/>
        </w:rPr>
        <w:t xml:space="preserve">            августа              </w:t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2023г.   Пр. №1 от 30 августа 2023 г.       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  <w:t xml:space="preserve">                        </w:t>
      </w: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</w:r>
      <w:r w:rsidRPr="00AA5FF3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ab/>
        <w:t xml:space="preserve">                         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РАБОЧАЯ ПРОГРАММА</w:t>
      </w:r>
    </w:p>
    <w:p w:rsidR="00AA5FF3" w:rsidRPr="00AA5FF3" w:rsidRDefault="00AA5FF3" w:rsidP="00AA5F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 учебному предмету</w:t>
      </w:r>
      <w:bookmarkStart w:id="0" w:name="_GoBack"/>
      <w:bookmarkEnd w:id="0"/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AA5FF3" w:rsidRPr="00AA5FF3" w:rsidRDefault="00AA5FF3" w:rsidP="00AA5F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«</w:t>
      </w:r>
      <w:r w:rsidR="003D3A74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АДАПТИВНАЯ </w:t>
      </w:r>
      <w:r w:rsidRPr="00AA5FF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ФИЗИЧЕСКАЯ КУЛЬТУРА»</w:t>
      </w:r>
    </w:p>
    <w:p w:rsidR="00AA5FF3" w:rsidRPr="00AA5FF3" w:rsidRDefault="00AA5FF3" w:rsidP="00AA5F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5FF3">
        <w:rPr>
          <w:rFonts w:ascii="Times New Roman" w:eastAsia="Times New Roman" w:hAnsi="Times New Roman"/>
          <w:b/>
          <w:sz w:val="28"/>
          <w:szCs w:val="28"/>
          <w:lang w:eastAsia="ru-RU"/>
        </w:rPr>
        <w:t>для обучающихся 1</w:t>
      </w:r>
      <w:r w:rsid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AA5F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7E7D39">
        <w:rPr>
          <w:rFonts w:ascii="Times New Roman" w:eastAsia="Times New Roman" w:hAnsi="Times New Roman"/>
          <w:b/>
          <w:sz w:val="28"/>
          <w:szCs w:val="28"/>
          <w:lang w:eastAsia="ru-RU"/>
        </w:rPr>
        <w:t>4Б</w:t>
      </w:r>
      <w:r w:rsidRPr="00AA5F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классов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ГКОУ «Кузнецк</w:t>
      </w:r>
      <w:r w:rsidR="007E7D3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ая школа-интернат» </w:t>
      </w:r>
    </w:p>
    <w:p w:rsidR="00AA5FF3" w:rsidRPr="00311DE9" w:rsidRDefault="003D3A74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1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(вариант 2)</w:t>
      </w:r>
    </w:p>
    <w:p w:rsidR="00AA5FF3" w:rsidRPr="00311DE9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5F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AA5FF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Автор-составитель: Буланова  Ксения Сергеевна</w:t>
      </w: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Рассмотрена</w:t>
      </w:r>
      <w:proofErr w:type="gramEnd"/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заседании         </w:t>
      </w:r>
    </w:p>
    <w:p w:rsidR="00AA5FF3" w:rsidRPr="00AA5FF3" w:rsidRDefault="00AA5FF3" w:rsidP="00AA5FF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МО учителей-предметников</w:t>
      </w:r>
    </w:p>
    <w:p w:rsidR="00AA5FF3" w:rsidRPr="00AA5FF3" w:rsidRDefault="00AA5FF3" w:rsidP="00AA5FF3">
      <w:pPr>
        <w:spacing w:after="0" w:line="240" w:lineRule="auto"/>
        <w:ind w:left="3540" w:right="-14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Руководитель: Юрьева Н.Ф.</w:t>
      </w:r>
    </w:p>
    <w:p w:rsidR="00AA5FF3" w:rsidRPr="00AA5FF3" w:rsidRDefault="00AA5FF3" w:rsidP="00AA5FF3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«24»   </w:t>
      </w:r>
      <w:r w:rsidRPr="00AA5FF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</w:t>
      </w:r>
      <w:r w:rsidRPr="00AA5FF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мая  </w:t>
      </w:r>
      <w:r w:rsidRPr="00AA5FF3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       </w:t>
      </w: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2023 г.</w:t>
      </w:r>
    </w:p>
    <w:p w:rsidR="00AA5FF3" w:rsidRPr="00AA5FF3" w:rsidRDefault="00AA5FF3" w:rsidP="00AA5FF3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ind w:left="4248" w:firstLine="708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7D39" w:rsidRDefault="007E7D39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5FF3" w:rsidRPr="00AA5FF3" w:rsidRDefault="00AA5FF3" w:rsidP="00AA5F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Кузнецк</w:t>
      </w:r>
    </w:p>
    <w:p w:rsidR="007E7D39" w:rsidRDefault="00AA5FF3" w:rsidP="007E7D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5F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 год</w:t>
      </w:r>
      <w:r w:rsidR="007E7D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50AE5" w:rsidRPr="00A50AE5" w:rsidRDefault="00A50AE5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1060F" w:rsidRDefault="00A50AE5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Рабочая программа по учебному предмету «</w:t>
      </w:r>
      <w:r w:rsidR="00EC4758">
        <w:rPr>
          <w:rFonts w:ascii="Times New Roman" w:eastAsiaTheme="minorHAnsi" w:hAnsi="Times New Roman"/>
          <w:sz w:val="28"/>
          <w:szCs w:val="28"/>
        </w:rPr>
        <w:t xml:space="preserve"> адаптивная </w:t>
      </w:r>
      <w:r w:rsidRPr="00A50AE5">
        <w:rPr>
          <w:rFonts w:ascii="Times New Roman" w:eastAsiaTheme="minorHAnsi" w:hAnsi="Times New Roman"/>
          <w:sz w:val="28"/>
          <w:szCs w:val="28"/>
        </w:rPr>
        <w:t xml:space="preserve">физическая культура» 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</w:t>
      </w:r>
      <w:r w:rsidR="00AA5FF3" w:rsidRPr="00AA5FF3">
        <w:rPr>
          <w:rFonts w:ascii="Times New Roman" w:eastAsiaTheme="minorHAnsi" w:hAnsi="Times New Roman"/>
          <w:sz w:val="28"/>
          <w:szCs w:val="28"/>
        </w:rPr>
        <w:t>на основе следующих нормативных документов</w:t>
      </w:r>
      <w:r w:rsidR="00AA5FF3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11060F" w:rsidRPr="0011060F" w:rsidRDefault="0011060F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AA5FF3">
        <w:rPr>
          <w:rFonts w:ascii="Times New Roman" w:eastAsiaTheme="minorHAnsi" w:hAnsi="Times New Roman"/>
          <w:sz w:val="28"/>
          <w:szCs w:val="28"/>
        </w:rPr>
        <w:t xml:space="preserve"> </w:t>
      </w:r>
      <w:r w:rsidRPr="0011060F">
        <w:rPr>
          <w:rFonts w:ascii="Times New Roman" w:eastAsiaTheme="minorHAnsi" w:hAnsi="Times New Roman"/>
          <w:sz w:val="28"/>
          <w:szCs w:val="28"/>
        </w:rPr>
        <w:t xml:space="preserve">- Федерального Закона «Об образовании в Российской Федерации» от 29.12.2012 № 273-ФЗ; </w:t>
      </w:r>
    </w:p>
    <w:p w:rsidR="0011060F" w:rsidRPr="0011060F" w:rsidRDefault="0011060F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11060F">
        <w:rPr>
          <w:rFonts w:ascii="Times New Roman" w:eastAsiaTheme="minorHAnsi" w:hAnsi="Times New Roman"/>
          <w:sz w:val="28"/>
          <w:szCs w:val="28"/>
        </w:rPr>
        <w:t xml:space="preserve">        - Федерального государственного образовательного стандарта образования      обучающихся с умственной отсталостью (интеллектуальными</w:t>
      </w:r>
      <w:r w:rsidR="00EC4758">
        <w:rPr>
          <w:rFonts w:ascii="Times New Roman" w:eastAsiaTheme="minorHAnsi" w:hAnsi="Times New Roman"/>
          <w:sz w:val="28"/>
          <w:szCs w:val="28"/>
        </w:rPr>
        <w:t xml:space="preserve"> нарушениями</w:t>
      </w:r>
      <w:r w:rsidRPr="0011060F">
        <w:rPr>
          <w:rFonts w:ascii="Times New Roman" w:eastAsiaTheme="minorHAnsi" w:hAnsi="Times New Roman"/>
          <w:sz w:val="28"/>
          <w:szCs w:val="28"/>
        </w:rPr>
        <w:t xml:space="preserve">), </w:t>
      </w:r>
      <w:proofErr w:type="gramStart"/>
      <w:r w:rsidRPr="0011060F">
        <w:rPr>
          <w:rFonts w:ascii="Times New Roman" w:eastAsiaTheme="minorHAnsi" w:hAnsi="Times New Roman"/>
          <w:sz w:val="28"/>
          <w:szCs w:val="28"/>
        </w:rPr>
        <w:t>утвержденный</w:t>
      </w:r>
      <w:proofErr w:type="gramEnd"/>
      <w:r w:rsidRPr="0011060F">
        <w:rPr>
          <w:rFonts w:ascii="Times New Roman" w:eastAsiaTheme="minorHAnsi" w:hAnsi="Times New Roman"/>
          <w:sz w:val="28"/>
          <w:szCs w:val="28"/>
        </w:rPr>
        <w:t xml:space="preserve"> приказом Министерства образования и науки РФ № 1599 от 19 декабря 2014г.;</w:t>
      </w:r>
    </w:p>
    <w:p w:rsidR="0011060F" w:rsidRPr="0011060F" w:rsidRDefault="0011060F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11060F">
        <w:rPr>
          <w:rFonts w:ascii="Times New Roman" w:eastAsiaTheme="minorHAnsi" w:hAnsi="Times New Roman"/>
          <w:sz w:val="28"/>
          <w:szCs w:val="28"/>
        </w:rPr>
        <w:t xml:space="preserve">    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060F" w:rsidRPr="0011060F" w:rsidRDefault="0011060F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11060F">
        <w:rPr>
          <w:rFonts w:ascii="Times New Roman" w:eastAsiaTheme="minorHAnsi" w:hAnsi="Times New Roman"/>
          <w:sz w:val="28"/>
          <w:szCs w:val="28"/>
        </w:rPr>
        <w:t xml:space="preserve">       - </w:t>
      </w:r>
      <w:proofErr w:type="spellStart"/>
      <w:r w:rsidRPr="0011060F">
        <w:rPr>
          <w:rFonts w:ascii="Times New Roman" w:eastAsiaTheme="minorHAnsi" w:hAnsi="Times New Roman"/>
          <w:sz w:val="28"/>
          <w:szCs w:val="28"/>
        </w:rPr>
        <w:t>СанПин</w:t>
      </w:r>
      <w:proofErr w:type="spellEnd"/>
      <w:r w:rsidRPr="0011060F">
        <w:rPr>
          <w:rFonts w:ascii="Times New Roman" w:eastAsiaTheme="minorHAnsi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060F" w:rsidRPr="0011060F" w:rsidRDefault="0011060F" w:rsidP="0011060F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11060F">
        <w:rPr>
          <w:rFonts w:ascii="Times New Roman" w:eastAsiaTheme="minorHAnsi" w:hAnsi="Times New Roman"/>
          <w:sz w:val="28"/>
          <w:szCs w:val="28"/>
        </w:rPr>
        <w:t xml:space="preserve">        - Федеральной  адаптированной основной общеобразовательной программой образования обучающихся  с легкой умственной отсталостью (интеллектуальными нарушениями), утвержденной приказом Министерства просвещения РФ № 1026. От 24.11.2022г. </w:t>
      </w:r>
    </w:p>
    <w:p w:rsidR="00A50AE5" w:rsidRPr="00A50AE5" w:rsidRDefault="0011060F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50AE5" w:rsidRPr="00A50AE5">
        <w:rPr>
          <w:rFonts w:ascii="Times New Roman" w:eastAsiaTheme="minorHAnsi" w:hAnsi="Times New Roman"/>
          <w:sz w:val="28"/>
          <w:szCs w:val="28"/>
        </w:rPr>
        <w:t>-</w:t>
      </w:r>
      <w:r w:rsidRPr="0011060F">
        <w:rPr>
          <w:rFonts w:ascii="Times New Roman" w:eastAsiaTheme="minorHAnsi" w:hAnsi="Times New Roman"/>
          <w:sz w:val="28"/>
          <w:szCs w:val="28"/>
        </w:rPr>
        <w:t xml:space="preserve"> АООП</w:t>
      </w:r>
      <w:r w:rsidRPr="00A50AE5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для</w:t>
      </w:r>
      <w:r w:rsidR="00A50AE5" w:rsidRPr="00A50AE5">
        <w:rPr>
          <w:rFonts w:ascii="Times New Roman" w:eastAsiaTheme="minorHAnsi" w:hAnsi="Times New Roman"/>
          <w:sz w:val="28"/>
          <w:szCs w:val="28"/>
        </w:rPr>
        <w:t xml:space="preserve"> обучающихся с умеренной, тяжелой и глубокой умственной отсталостью (интеллектуальными нарушениями), ТМНР, вариант 2.1. ГКОУ «Кузнецкая школа-интернат».</w:t>
      </w:r>
    </w:p>
    <w:p w:rsidR="00A50AE5" w:rsidRPr="00A50AE5" w:rsidRDefault="001B5DF7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Программа для 1</w:t>
      </w:r>
      <w:r w:rsidR="00AA5FF3">
        <w:rPr>
          <w:rFonts w:ascii="Times New Roman" w:eastAsiaTheme="minorHAnsi" w:hAnsi="Times New Roman"/>
          <w:sz w:val="28"/>
          <w:szCs w:val="28"/>
        </w:rPr>
        <w:t>Б-4Б</w:t>
      </w:r>
      <w:r w:rsidR="00A50AE5" w:rsidRPr="00A50AE5">
        <w:rPr>
          <w:rFonts w:ascii="Times New Roman" w:eastAsiaTheme="minorHAnsi" w:hAnsi="Times New Roman"/>
          <w:sz w:val="28"/>
          <w:szCs w:val="28"/>
        </w:rPr>
        <w:t xml:space="preserve"> класса рассчитана на 102 часа в год, по 3 часа в неделю.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A50AE5">
        <w:rPr>
          <w:rFonts w:ascii="Times New Roman" w:eastAsia="Times New Roman" w:hAnsi="Times New Roman"/>
          <w:sz w:val="28"/>
          <w:szCs w:val="28"/>
        </w:rPr>
        <w:t xml:space="preserve">Физическая культура является составной частью всей системы работы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A50AE5">
        <w:rPr>
          <w:rFonts w:ascii="Times New Roman" w:eastAsia="Times New Roman" w:hAnsi="Times New Roman"/>
          <w:sz w:val="28"/>
          <w:szCs w:val="28"/>
        </w:rPr>
        <w:t xml:space="preserve"> умственно отсталыми обучающимися.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A50AE5" w:rsidRPr="00A50AE5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t>Физическое воспитание отличается от других видов воспитания тем, что в его  основе лежит обучение упорядоченным двигательным действиям, развитие физических способностей и формирование связанных с ними знаний. Специфичность понятия  « адаптивная физическая культура» выражается в дополняющем определении "адаптивная", что подчеркивает ее предназначение для детей с нарушениями, и в данном случае для детей с умеренной, тяжелой умственной отсталостью, множественными нарушениями. Это предполагает, что физическая культура во всех ее проявлениях должна сти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ленные на жизнеобеспечение, развитие и совершенствование организма обучающегося.</w:t>
      </w:r>
    </w:p>
    <w:p w:rsidR="00A50AE5" w:rsidRPr="00A50AE5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A50AE5"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рабочей программы: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освоение </w:t>
      </w:r>
      <w:proofErr w:type="gramStart"/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двигательных координаций, физических качеств и способ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ностей, направленных на жизнеобеспечение, развитие и со</w:t>
      </w:r>
      <w:r w:rsidR="00A50AE5"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вершенствование его организма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уроках формируются элементарные двигательные функции, выполняемые совместно с учителем, по подражанию его действиям, по образцу, а также 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первичные элементарные представления о здоровье и здоровом образе жизни, о без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опасности движений во время занятий физической культу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рой и т. п.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 xml:space="preserve">          В основу обучения положена система простейших физи</w:t>
      </w:r>
      <w:r w:rsidRPr="00A50AE5">
        <w:rPr>
          <w:rFonts w:ascii="Times New Roman" w:eastAsiaTheme="minorHAnsi" w:hAnsi="Times New Roman"/>
          <w:sz w:val="28"/>
          <w:szCs w:val="28"/>
        </w:rPr>
        <w:softHyphen/>
        <w:t xml:space="preserve">ческих упражнений, направленных на коррекцию нарушений физического развития и моторики, укрепление здоровья, выработку жизненно необходимых двигательных умений и навыков </w:t>
      </w:r>
      <w:proofErr w:type="gramStart"/>
      <w:r w:rsidRPr="00A50AE5">
        <w:rPr>
          <w:rFonts w:ascii="Times New Roman" w:eastAsiaTheme="minorHAnsi" w:hAnsi="Times New Roman"/>
          <w:sz w:val="28"/>
          <w:szCs w:val="28"/>
        </w:rPr>
        <w:t>у</w:t>
      </w:r>
      <w:proofErr w:type="gramEnd"/>
      <w:r w:rsidRPr="00A50AE5">
        <w:rPr>
          <w:rFonts w:ascii="Times New Roman" w:eastAsiaTheme="minorHAnsi" w:hAnsi="Times New Roman"/>
          <w:sz w:val="28"/>
          <w:szCs w:val="28"/>
        </w:rPr>
        <w:t xml:space="preserve"> обучающихся с умеренной и тяжелой умственной отсталостью. Необходимо отметить, что обучающиеся этой ка</w:t>
      </w:r>
      <w:r w:rsidRPr="00A50AE5">
        <w:rPr>
          <w:rFonts w:ascii="Times New Roman" w:eastAsiaTheme="minorHAnsi" w:hAnsi="Times New Roman"/>
          <w:sz w:val="28"/>
          <w:szCs w:val="28"/>
        </w:rPr>
        <w:softHyphen/>
        <w:t>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</w:t>
      </w:r>
      <w:r w:rsidRPr="00A50AE5">
        <w:rPr>
          <w:rFonts w:ascii="Times New Roman" w:eastAsiaTheme="minorHAnsi" w:hAnsi="Times New Roman"/>
          <w:sz w:val="28"/>
          <w:szCs w:val="28"/>
        </w:rPr>
        <w:softHyphen/>
        <w:t>медленность психических процессов, конкретность мыш</w:t>
      </w:r>
      <w:r w:rsidRPr="00A50AE5">
        <w:rPr>
          <w:rFonts w:ascii="Times New Roman" w:eastAsiaTheme="minorHAnsi" w:hAnsi="Times New Roman"/>
          <w:sz w:val="28"/>
          <w:szCs w:val="28"/>
        </w:rPr>
        <w:softHyphen/>
        <w:t>ления, нарушения памяти и внимания обусловливают чрез</w:t>
      </w:r>
      <w:r w:rsidRPr="00A50AE5">
        <w:rPr>
          <w:rFonts w:ascii="Times New Roman" w:eastAsiaTheme="minorHAnsi" w:hAnsi="Times New Roman"/>
          <w:sz w:val="28"/>
          <w:szCs w:val="28"/>
        </w:rPr>
        <w:softHyphen/>
        <w:t>вычайную медлительность образования у них двигательных навыков.</w:t>
      </w:r>
      <w:r w:rsidRPr="00A50AE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50AE5">
        <w:rPr>
          <w:rFonts w:ascii="Times New Roman" w:eastAsia="Times New Roman" w:hAnsi="Times New Roman"/>
          <w:sz w:val="28"/>
          <w:szCs w:val="28"/>
        </w:rPr>
        <w:tab/>
        <w:t>Физическая культура во всех ее проявлениях должна стимулировать позитивные реакции в системах и функциях организма, формируя тем самым необходимые двигательные координации, физические качества и способности, направленные на жизнеобеспечение,  развитие и самосовершенствование организма обучающегося.</w:t>
      </w:r>
      <w:r w:rsidRPr="00A50AE5">
        <w:rPr>
          <w:rFonts w:ascii="Times New Roman" w:eastAsia="Times New Roman" w:hAnsi="Times New Roman"/>
          <w:sz w:val="28"/>
          <w:szCs w:val="28"/>
        </w:rPr>
        <w:tab/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 xml:space="preserve">В ходе обучения учебному предмету " адаптивная физическая культура" должны решаться следующие основные </w:t>
      </w:r>
      <w:r w:rsidRPr="00A50AE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 xml:space="preserve">- всестороннее гармоническое развитие и социализация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A50AE5">
        <w:rPr>
          <w:rFonts w:ascii="Times New Roman" w:eastAsia="Times New Roman" w:hAnsi="Times New Roman"/>
          <w:sz w:val="28"/>
          <w:szCs w:val="28"/>
        </w:rPr>
        <w:t>;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>- формирование необходимых в разнообразной двигательной деятельности знаний, умений, навыков и воспитание сознательного отношения к их использованию;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>- совершенствование двигательных, интеллектуальных, волевых и эмоциональных навыков;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</w:rPr>
        <w:t>- воспитание нравственных качеств, приучение к дисциплинированности, организованности, ответственности, элементарной самостоятельности.</w:t>
      </w:r>
    </w:p>
    <w:p w:rsid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Адаптивное физическое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воспитание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продолжаясь в течение длительного периода жизни, не только оказывает разностороннее влияние на организм обучающихся-инвалидов, но и формирует новое осознание собственного "Я", понимание необходимости самовоспитания, которое выступает как средство саморазвития природных свойств компенсации двигательной недостаточности, укрепления здоровья, телесных сил, расширения психомоторных возможностей для жизнедеятельности. </w:t>
      </w:r>
      <w:r w:rsidRPr="00A50AE5">
        <w:rPr>
          <w:rFonts w:ascii="Times New Roman" w:eastAsia="Times New Roman" w:hAnsi="Times New Roman"/>
          <w:sz w:val="28"/>
          <w:szCs w:val="28"/>
        </w:rPr>
        <w:t xml:space="preserve"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 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</w:rPr>
        <w:t>к</w:t>
      </w:r>
      <w:proofErr w:type="gramEnd"/>
      <w:r w:rsidRPr="00A50AE5">
        <w:rPr>
          <w:rFonts w:ascii="Times New Roman" w:eastAsia="Times New Roman" w:hAnsi="Times New Roman"/>
          <w:sz w:val="28"/>
          <w:szCs w:val="28"/>
        </w:rPr>
        <w:t xml:space="preserve"> обучающимся.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</w:rPr>
        <w:t xml:space="preserve">В работе с обучающимися с умеренной и тяжелой умственной отсталостью целесообразно применять специальные педагогические </w:t>
      </w:r>
      <w:r w:rsidRPr="00A50AE5">
        <w:rPr>
          <w:rFonts w:ascii="Times New Roman" w:eastAsia="Times New Roman" w:hAnsi="Times New Roman"/>
          <w:bCs/>
          <w:sz w:val="28"/>
          <w:szCs w:val="28"/>
        </w:rPr>
        <w:t>приемы</w:t>
      </w:r>
      <w:r w:rsidRPr="00A50AE5">
        <w:rPr>
          <w:rFonts w:ascii="Times New Roman" w:eastAsia="Times New Roman" w:hAnsi="Times New Roman"/>
          <w:sz w:val="28"/>
          <w:szCs w:val="28"/>
        </w:rPr>
        <w:t>, направленные на развитие интеллектуальной деятельности: название движений, запоминание комбинаций движений по темпу, объему, усилению, плавности.</w:t>
      </w:r>
      <w:proofErr w:type="gramEnd"/>
      <w:r w:rsidRPr="00A50AE5">
        <w:rPr>
          <w:rFonts w:ascii="Times New Roman" w:eastAsia="Times New Roman" w:hAnsi="Times New Roman"/>
          <w:sz w:val="28"/>
          <w:szCs w:val="28"/>
        </w:rPr>
        <w:t xml:space="preserve"> На уроках широко применяются упражнения, которые требуют четкой дозировки силовых и пространственных компонентов движений. Чтобы обучающиеся усвоили алгоритм выполнения упражнений и инструкций педагога, требуется многократное повторение, сочетающееся с правильным показом. </w:t>
      </w:r>
    </w:p>
    <w:p w:rsidR="007E7D39" w:rsidRPr="00A50AE5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AE5" w:rsidRPr="00A50AE5" w:rsidRDefault="00A50AE5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t>Общая характеристика учебного предмета</w:t>
      </w:r>
    </w:p>
    <w:p w:rsidR="00A50AE5" w:rsidRPr="00A50AE5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</w:t>
      </w:r>
      <w:r w:rsidR="00A50AE5" w:rsidRPr="00A50AE5">
        <w:rPr>
          <w:rFonts w:ascii="Times New Roman" w:eastAsiaTheme="minorHAnsi" w:hAnsi="Times New Roman"/>
          <w:sz w:val="28"/>
          <w:szCs w:val="28"/>
        </w:rPr>
        <w:t>Материал программы состоит из следующих разделов: «Гимнастика», «Легкая атлетика»,  «Игры».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 xml:space="preserve">          В раздел «Гимнастика» включены физические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Упражнения общеразвивающего и корригирующего характера дают возможность воздействовать на весь организм ребенка.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 xml:space="preserve">          Раздел «Легкая атлетика» включает ходьбу, бег, прыжки и метание мяча. 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 xml:space="preserve">        Одним из важнейших разделов программы является раздел «Игры». Включенные в программу подвижные игр направлены на развитие и коррекцию физических качеств детей, а также на развитие внимания, памяти, инициативы, выдержки, восприятия, пространственных и временных ориентиров.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Theme="minorHAnsi" w:hAnsi="Times New Roman"/>
          <w:b/>
          <w:sz w:val="28"/>
          <w:szCs w:val="28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t xml:space="preserve">Личностные и предметные результаты освоения учебного предмета </w:t>
      </w:r>
    </w:p>
    <w:p w:rsidR="00A50AE5" w:rsidRPr="00A50AE5" w:rsidRDefault="00A50AE5" w:rsidP="00AF0A2A">
      <w:pPr>
        <w:tabs>
          <w:tab w:val="left" w:pos="5880"/>
        </w:tabs>
        <w:spacing w:after="0" w:line="240" w:lineRule="auto"/>
        <w:ind w:left="-851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  <w:u w:val="single"/>
        </w:rPr>
        <w:t>Возможные личностные результаты:</w:t>
      </w:r>
    </w:p>
    <w:p w:rsidR="00A50AE5" w:rsidRPr="00A50AE5" w:rsidRDefault="00A50AE5" w:rsidP="00AF0A2A">
      <w:pPr>
        <w:numPr>
          <w:ilvl w:val="0"/>
          <w:numId w:val="1"/>
        </w:numPr>
        <w:spacing w:after="0" w:line="240" w:lineRule="auto"/>
        <w:ind w:left="-851" w:firstLine="0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</w:rPr>
        <w:t>уважительное отношение к окружающим;</w:t>
      </w:r>
    </w:p>
    <w:p w:rsidR="00A50AE5" w:rsidRPr="00A50AE5" w:rsidRDefault="00A50AE5" w:rsidP="00AF0A2A">
      <w:pPr>
        <w:numPr>
          <w:ilvl w:val="0"/>
          <w:numId w:val="1"/>
        </w:numPr>
        <w:spacing w:after="0" w:line="240" w:lineRule="auto"/>
        <w:ind w:left="-851" w:firstLine="0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</w:rPr>
        <w:t>формирование познавательного отношения к предмету;</w:t>
      </w:r>
    </w:p>
    <w:p w:rsidR="00A50AE5" w:rsidRPr="00A50AE5" w:rsidRDefault="00A50AE5" w:rsidP="00AF0A2A">
      <w:pPr>
        <w:numPr>
          <w:ilvl w:val="0"/>
          <w:numId w:val="1"/>
        </w:numPr>
        <w:spacing w:after="0" w:line="240" w:lineRule="auto"/>
        <w:ind w:left="-851" w:firstLine="0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</w:rPr>
        <w:t>умение слушать и понимать речь других людей;</w:t>
      </w:r>
    </w:p>
    <w:p w:rsidR="00A50AE5" w:rsidRPr="00A50AE5" w:rsidRDefault="00A50AE5" w:rsidP="00AF0A2A">
      <w:pPr>
        <w:numPr>
          <w:ilvl w:val="0"/>
          <w:numId w:val="1"/>
        </w:numPr>
        <w:spacing w:after="0" w:line="240" w:lineRule="auto"/>
        <w:ind w:left="-851" w:firstLine="0"/>
        <w:contextualSpacing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</w:rPr>
        <w:t>умение подчинять свое поведение требованиям учителя.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 w:rsidRPr="00A50AE5">
        <w:rPr>
          <w:rFonts w:ascii="Times New Roman" w:eastAsiaTheme="minorHAnsi" w:hAnsi="Times New Roman"/>
          <w:sz w:val="28"/>
          <w:szCs w:val="28"/>
          <w:u w:val="single"/>
        </w:rPr>
        <w:t>Возможные предметные результаты:</w:t>
      </w:r>
    </w:p>
    <w:p w:rsidR="00A50AE5" w:rsidRPr="00A50AE5" w:rsidRDefault="00A50AE5" w:rsidP="00AF0A2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ходить по гимнастической скамейке, выполнять задание по словесной инструкции учителя, выполнять общеразвивающие упражнения в определенном ритме, обучающийся  должен знать, что значит шеренга, колонна, круг, где правая и левая сторона, верх, вниз, что называется гимнастическим упражнением, названия снарядов, правила поведения на уроке; </w:t>
      </w:r>
    </w:p>
    <w:p w:rsidR="00A50AE5" w:rsidRPr="00A50AE5" w:rsidRDefault="00A50AE5" w:rsidP="00AF0A2A">
      <w:pPr>
        <w:numPr>
          <w:ilvl w:val="0"/>
          <w:numId w:val="2"/>
        </w:numPr>
        <w:spacing w:after="0" w:line="240" w:lineRule="auto"/>
        <w:ind w:left="-851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целенаправленно действовать в подвижных  играх под руководством учителя.</w:t>
      </w:r>
    </w:p>
    <w:p w:rsidR="00A50AE5" w:rsidRPr="00A50AE5" w:rsidRDefault="00A50AE5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50AE5" w:rsidRPr="00A50AE5" w:rsidRDefault="00A50AE5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t>Основное содержание по разделам</w:t>
      </w:r>
    </w:p>
    <w:p w:rsidR="00A50AE5" w:rsidRPr="00A50AE5" w:rsidRDefault="00075C5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</w:t>
      </w:r>
      <w:r w:rsidR="00A50AE5" w:rsidRPr="00A50AE5">
        <w:rPr>
          <w:rFonts w:ascii="Times New Roman" w:eastAsiaTheme="minorHAnsi" w:hAnsi="Times New Roman"/>
          <w:b/>
          <w:sz w:val="28"/>
          <w:szCs w:val="28"/>
        </w:rPr>
        <w:t>Б класса(102 часа)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сведения: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A50AE5" w:rsidRPr="00A50AE5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Гимнастика (21 час</w:t>
      </w:r>
      <w:r w:rsidR="00A50AE5"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Теоретические сведения.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зала, снарядов.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команд: «Шагом марш!», «Стоп!», «Бегом марш!», «Встать!», «Сесть!», «Смирно!».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без предметов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шеи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мышц спины и живота.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шведской стенки  на расстоянии 60 – 70 см, сгибание и разгибание рук.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Упражнения для развития мышц рук и плечевого пояса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рх с хл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ног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дыхание.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выговариванием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 звуков на выдохе: чу-чу-чу (паровоз), ш-ш-ш (вагоны), у-у-у (самолет), ж-ж-ж (жук).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кистей рук и пальцев.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формирования правильной осанки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отставлением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 носок.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голеностопных суставов  и стоп.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правой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. Лежа на спине, поднять правую ногу. То же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сзади, поднять левую ногу. То же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, двумя. Стойка: руки за голову, наклон веред, прогнувшись.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с предметами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С гимнастическими палками.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 флажками.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С малыми мячами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С большими мячами.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Лазанье и </w:t>
      </w:r>
      <w:proofErr w:type="spellStart"/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перелазание</w:t>
      </w:r>
      <w:proofErr w:type="spellEnd"/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в медленном темпе по коридору длиной 15 – 20 м.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препятствие высотой 40 – 50 см (под «козла», гимнастическую палку, веревку). </w:t>
      </w:r>
      <w:proofErr w:type="spell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сквозь гимнастические обручи (3-4 обруча на расстоянии 50 см).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равновесие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Ходьба по начерченному коридору шириной 20 см. стоя на носках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пространственно-временной дифференцировки и точности движений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Построение в обозначенном месте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A50AE5" w:rsidRPr="00A50AE5" w:rsidRDefault="007E7D39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Легкая атлетика (33 часа</w:t>
      </w:r>
      <w:r w:rsidR="00A50AE5"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Ходьба. 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Бег.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>15 м – бег, 15 м – ходьба).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Прыжки.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="Times New Roman" w:hAnsi="Times New Roman"/>
          <w:b/>
          <w:sz w:val="28"/>
          <w:szCs w:val="28"/>
          <w:lang w:eastAsia="ru-RU"/>
        </w:rPr>
        <w:t>Метание.</w:t>
      </w:r>
      <w:r w:rsidRPr="00A50AE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A50AE5" w:rsidRPr="00A50AE5" w:rsidRDefault="00A50AE5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t>Подвижные Игры (45 часа)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t xml:space="preserve">Теоретические сведения. </w:t>
      </w:r>
      <w:r w:rsidRPr="00A50AE5">
        <w:rPr>
          <w:rFonts w:ascii="Times New Roman" w:eastAsiaTheme="minorHAnsi" w:hAnsi="Times New Roman"/>
          <w:sz w:val="28"/>
          <w:szCs w:val="28"/>
        </w:rPr>
        <w:t>Элементарные сведения о правилах игр и поведении во время игр.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Theme="minorHAnsi" w:hAnsi="Times New Roman"/>
          <w:b/>
          <w:sz w:val="28"/>
          <w:szCs w:val="28"/>
        </w:rPr>
      </w:pPr>
      <w:r w:rsidRPr="00A50AE5">
        <w:rPr>
          <w:rFonts w:ascii="Times New Roman" w:eastAsiaTheme="minorHAnsi" w:hAnsi="Times New Roman"/>
          <w:b/>
          <w:sz w:val="28"/>
          <w:szCs w:val="28"/>
        </w:rPr>
        <w:lastRenderedPageBreak/>
        <w:t>Практический материал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Игры с элементами общеразвивающих упражнений: «Совушка», «Мы солдаты», «Слушай сигнал», «Удочка».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Игры с бегом и прыжками: «Веселая эстафета», «Филин и пташки», «Мячик кверху».</w:t>
      </w:r>
    </w:p>
    <w:p w:rsidR="00A50AE5" w:rsidRPr="00A50AE5" w:rsidRDefault="00A50AE5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50AE5">
        <w:rPr>
          <w:rFonts w:ascii="Times New Roman" w:eastAsiaTheme="minorHAnsi" w:hAnsi="Times New Roman"/>
          <w:sz w:val="28"/>
          <w:szCs w:val="28"/>
        </w:rPr>
        <w:t>Игры с бросанием, ловлей, метанием: «Метко в цель», «Догони мяч», «Кого назвали, тот и ловит».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Основное содержание по разделам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Pr="007E7D39">
        <w:rPr>
          <w:rFonts w:ascii="Times New Roman" w:eastAsiaTheme="minorHAnsi" w:hAnsi="Times New Roman"/>
          <w:b/>
          <w:sz w:val="28"/>
          <w:szCs w:val="28"/>
        </w:rPr>
        <w:t>Б класса(102 часа)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сведения: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Гимнастика </w:t>
      </w:r>
      <w:r w:rsidR="00AF0A2A">
        <w:rPr>
          <w:rFonts w:ascii="Times New Roman" w:eastAsia="Times New Roman" w:hAnsi="Times New Roman"/>
          <w:b/>
          <w:sz w:val="28"/>
          <w:szCs w:val="28"/>
          <w:lang w:eastAsia="ru-RU"/>
        </w:rPr>
        <w:t>(27 часов</w:t>
      </w: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Теоретические сведения.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зала, снарядов.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команд: «Шагом марш!», «Стоп!», «Бегом марш!», «Встать!», «Сесть!», «Смирно!».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без предметов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шеи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мышц спины и живота.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или стены на расстоянии 60 – 70 см, сгибание и разгибание рук.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рук и плечевого пояса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рх с хл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ног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дыхание.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выговариванием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 звуков на выдохе: чу-чу-чу (паровоз), ш-ш-ш (вагоны), у-у-у (самолет), ж-ж-ж (жук).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кистей рук и пальцев.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формирования правильной осанки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отставлением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 носок.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голеностопных суставов  и стоп.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правой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Лежа на спине, поднять правую ногу.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сзади, поднять левую ногу.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, двумя. Стойка: руки за голову, наклон веред, прогнувшись.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с предметами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гимнастическими палками.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флажками.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малыми мячами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большими мячами.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Лазанье и </w:t>
      </w:r>
      <w:proofErr w:type="spellStart"/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перелазание</w:t>
      </w:r>
      <w:proofErr w:type="spellEnd"/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в медленном темпе по коридору длиной 15 – 20 м.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препятствие высотой 40 – 50 см (под 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«коня», «козла», гимнастическую палку, веревку).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сквозь гимнастические обручи (3-4 обруча на расстоянии 50 см).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равновесие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Ходьба по начерченному коридору шириной 20 см. стоя на носках (3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пространственно-временной дифференцировки и точности движений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Построение в обозначенном месте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Легкая атлетика </w:t>
      </w:r>
      <w:r w:rsidR="00AF0A2A">
        <w:rPr>
          <w:rFonts w:ascii="Times New Roman" w:eastAsia="Times New Roman" w:hAnsi="Times New Roman"/>
          <w:b/>
          <w:sz w:val="28"/>
          <w:szCs w:val="28"/>
          <w:lang w:eastAsia="ru-RU"/>
        </w:rPr>
        <w:t>(24</w:t>
      </w: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часа)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Ходьба. 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Бег.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15 м – бег, 15 м – ходьба).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Прыжки.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Метание.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Подвижные Игры</w:t>
      </w:r>
      <w:r w:rsidR="00AF0A2A">
        <w:rPr>
          <w:rFonts w:ascii="Times New Roman" w:eastAsiaTheme="minorHAnsi" w:hAnsi="Times New Roman"/>
          <w:b/>
          <w:sz w:val="28"/>
          <w:szCs w:val="28"/>
        </w:rPr>
        <w:t xml:space="preserve"> (51 час</w:t>
      </w:r>
      <w:r w:rsidRPr="007E7D39">
        <w:rPr>
          <w:rFonts w:ascii="Times New Roman" w:eastAsiaTheme="minorHAnsi" w:hAnsi="Times New Roman"/>
          <w:b/>
          <w:sz w:val="28"/>
          <w:szCs w:val="28"/>
        </w:rPr>
        <w:t>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 xml:space="preserve">Теоретические сведения. </w:t>
      </w:r>
      <w:r w:rsidRPr="007E7D39">
        <w:rPr>
          <w:rFonts w:ascii="Times New Roman" w:eastAsiaTheme="minorHAnsi" w:hAnsi="Times New Roman"/>
          <w:sz w:val="28"/>
          <w:szCs w:val="28"/>
        </w:rPr>
        <w:t>Элементарные сведения о правилах игр и поведении во время игр.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Практический материал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элементами общеразвивающих упражнений: «Совушка», «Мы солдаты», «Слушай сигнал», «Удочка».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бегом и прыжками: «Веселая эстафета», «Филин и пташки», «Мячик кверху».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бросанием, ловлей, метанием: «Метко в цель», «Догони мяч», «Кого назвали, тот и ловит».</w:t>
      </w:r>
    </w:p>
    <w:p w:rsidR="00A50AE5" w:rsidRPr="00A50AE5" w:rsidRDefault="00A50AE5" w:rsidP="00AF0A2A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Основное содержание по разделам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7E7D39">
        <w:rPr>
          <w:rFonts w:ascii="Times New Roman" w:eastAsiaTheme="minorHAnsi" w:hAnsi="Times New Roman"/>
          <w:b/>
          <w:sz w:val="28"/>
          <w:szCs w:val="28"/>
        </w:rPr>
        <w:t>Б класса(102 часа)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сведения: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Гимнастика (23 часа)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Теоретические сведения.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зала, снарядов.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команд: «Шагом марш!», «Стоп!», «Бегом марш!», «Встать!», «Сесть!», «Смирно!».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без предметов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шеи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мышц спины и живота.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или стены на расстоянии 60 – 70 см, сгибание и разгибание рук.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рук и плечевого пояса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Из основной стойки ноги врозь – поднимание и опускание рук вперед, в стороны, вверх. Сжимание и выпрямление кистей рук, руки прямо перед собой. Вращение кистями  вправо, влево. Поднимание рук вперед и вве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рх с хл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ног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дыхание.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выговариванием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 звуков на выдохе: чу-чу-чу (паровоз), ш-ш-ш (вагоны), у-у-у (самолет), ж-ж-ж (жук).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кистей рук и пальцев.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формирования правильной осанки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отставлением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 носок.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голеностопных суставов  и стоп.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правой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Лежа на спине, поднять правую ногу.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сзади, поднять левую ногу. То же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, двумя. Стойка: руки за голову, наклон веред, прогнувшись.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с предметами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гимнастическими палками.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флажками.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малыми мячами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С большими мячами.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Лазанье и </w:t>
      </w:r>
      <w:proofErr w:type="spellStart"/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перелазание</w:t>
      </w:r>
      <w:proofErr w:type="spellEnd"/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в медленном темпе по коридору длиной 15 – 20 м.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сквозь гимнастические обручи (3-4 обруча на расстоянии 50 см).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равновесие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. Ходьба по начерченному коридору шириной 20 см. стоя на носках (3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пространственно-временной дифференцировки и точности движений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Построение в обозначенном месте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Легкая атлетика (34 часа)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Ходьба. 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Бег.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>15 м – бег, 15 м – ходьба).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Прыжки.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="Times New Roman" w:hAnsi="Times New Roman"/>
          <w:b/>
          <w:sz w:val="28"/>
          <w:szCs w:val="28"/>
          <w:lang w:eastAsia="ru-RU"/>
        </w:rPr>
        <w:t>Метание.</w:t>
      </w:r>
      <w:r w:rsidRPr="007E7D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7E7D39" w:rsidRPr="007E7D39" w:rsidRDefault="007E7D39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Подвижные Игры (45 часов)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 xml:space="preserve">Теоретические сведения. </w:t>
      </w:r>
      <w:r w:rsidRPr="007E7D39">
        <w:rPr>
          <w:rFonts w:ascii="Times New Roman" w:eastAsiaTheme="minorHAnsi" w:hAnsi="Times New Roman"/>
          <w:sz w:val="28"/>
          <w:szCs w:val="28"/>
        </w:rPr>
        <w:t>Элементарные сведения о правилах игр и поведении во время игр.</w:t>
      </w:r>
    </w:p>
    <w:p w:rsidR="007E7D39" w:rsidRPr="007E7D39" w:rsidRDefault="007E7D39" w:rsidP="00AF0A2A">
      <w:pPr>
        <w:spacing w:after="0" w:line="240" w:lineRule="auto"/>
        <w:ind w:left="-851"/>
        <w:rPr>
          <w:rFonts w:ascii="Times New Roman" w:eastAsiaTheme="minorHAnsi" w:hAnsi="Times New Roman"/>
          <w:b/>
          <w:sz w:val="28"/>
          <w:szCs w:val="28"/>
        </w:rPr>
      </w:pPr>
      <w:r w:rsidRPr="007E7D39">
        <w:rPr>
          <w:rFonts w:ascii="Times New Roman" w:eastAsiaTheme="minorHAnsi" w:hAnsi="Times New Roman"/>
          <w:b/>
          <w:sz w:val="28"/>
          <w:szCs w:val="28"/>
        </w:rPr>
        <w:t>Практический материал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элементами общеразвивающих упражнений: «Совушка», «Мы солдаты», «Слушай сигнал», «Удочка».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бегом и прыжками: «Веселая эстафета», «Филин и пташки», «Мячик кверху».</w:t>
      </w:r>
    </w:p>
    <w:p w:rsidR="007E7D39" w:rsidRPr="007E7D39" w:rsidRDefault="007E7D39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7E7D39">
        <w:rPr>
          <w:rFonts w:ascii="Times New Roman" w:eastAsiaTheme="minorHAnsi" w:hAnsi="Times New Roman"/>
          <w:sz w:val="28"/>
          <w:szCs w:val="28"/>
        </w:rPr>
        <w:t>Игры с бросанием, ловлей, метанием: «Метко в цель», «Догони мяч», «Кого назвали, тот и ловит».</w:t>
      </w:r>
    </w:p>
    <w:p w:rsidR="007E7D39" w:rsidRPr="00A50AE5" w:rsidRDefault="007E7D39" w:rsidP="00AF0A2A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A2A" w:rsidRPr="00AF0A2A" w:rsidRDefault="00AF0A2A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F0A2A">
        <w:rPr>
          <w:rFonts w:ascii="Times New Roman" w:eastAsiaTheme="minorHAnsi" w:hAnsi="Times New Roman"/>
          <w:b/>
          <w:sz w:val="28"/>
          <w:szCs w:val="28"/>
        </w:rPr>
        <w:t>Основное содержание по разделам</w:t>
      </w:r>
    </w:p>
    <w:p w:rsidR="00AF0A2A" w:rsidRPr="00AF0A2A" w:rsidRDefault="00AF0A2A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F0A2A">
        <w:rPr>
          <w:rFonts w:ascii="Times New Roman" w:eastAsiaTheme="minorHAnsi" w:hAnsi="Times New Roman"/>
          <w:b/>
          <w:sz w:val="28"/>
          <w:szCs w:val="28"/>
        </w:rPr>
        <w:t>4Б класса (102 часа)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Общие сведения: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AF0A2A" w:rsidRPr="00AF0A2A" w:rsidRDefault="00AF0A2A" w:rsidP="00AF0A2A">
      <w:pPr>
        <w:spacing w:after="0" w:line="240" w:lineRule="auto"/>
        <w:ind w:left="-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Гимнастика (21 час)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Теоретические сведения.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Элементарные сведения о гимнастических снарядах и предметах. Правила поведения на уроках физической культуры (техника безопасности). Чистота зала, снарядов.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Практический материал.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команд: «Шагом марш!», «Стоп!», «Бегом марш!», «Встать!», «Сесть!», «Смирно!».</w:t>
      </w:r>
    </w:p>
    <w:p w:rsidR="00AF0A2A" w:rsidRPr="00AF0A2A" w:rsidRDefault="00AF0A2A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без предметов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шеи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. Наклоны туловища и головы вперед, назад, в стороны из исходного положения – стойка ноги врозь, руки на поясе, повороты туловища в стороны (медленно и быстро).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мышц спины и живота.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животе, поднимание ног поочередно и вместе, поднимание головы. Лежа на спине, поочередное поднимание ног, «велосипед», поднимание туловища.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или стены на расстоянии 60 – 70 см, сгибание и разгибание рук.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рук и плечевого пояса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основной стойки ноги врозь – поднимание и опускание рук вперед, в стороны, вверх. Сжимание и 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выпрямление кистей рук, руки прямо перед собой. Вращение кистями  вправо, влево. Поднимание рук вперед и вве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рх с хл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опками. Сгибание и разгибание рук в плечевых суставах. Поднимание и опускание плечевого пояса, руки на поясе.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мышц ног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. 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дыхание.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Тренировка дыхания через нос и рот в различных исходных положениях: сидя, стоя, лежа. Глубокое дыхание, подражая учителю. Дыхание во время ходьбы с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выговариванием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 звуков на выдохе: чу-чу-чу (паровоз), ш-ш-ш (вагоны), у-у-у (самолет), ж-ж-ж (жук).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мышц кистей рук и пальцев.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положения руки и пальцы врозь, кисть в кулак, круговые движения кистями вовнутрь и наружу. Поочередное соприкосновение большого пальца с остальными. Отведение и сведение пальцев на одной руке, одновременно на двух руках со зрительным контролем и без него. Поочередное и одновременное сгибание пальцев в кулак и разгибание. «Щелчки». Одновременные и поочередные сгибания, разгибания кистей рук и круговые движения.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формирования правильной осанки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Из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стены, касаясь ее затылком, спиной, ягодицами и пятками (обратить внимание при этом на отведение плеч слегка назад и на оптимальное выпячивание живота вперед), отойти от стенки и вернуться к ней, сохраняя положение. Стоя спиной к стене, касаясь ее затылком. Спиной, ягодицами и пятками, поднимание рук вперед,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отставлением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ноги на носок.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укрепления голеностопных суставов  и стоп.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на  скамейке, сгибание  и разгибание  пальцев ног, стоп, круговые движения стопой, захватывание стопами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Упражнения для укрепления туловища. Лежа на животе с опорой на руки и без опоры: подъем головы («птички летят»), поочередные и одновременные движения руками («пловцы»), поочередное и одновременное  поднимание ног. Лежа на спине, поднимание прямой ноги (сгибание), поочередное сгибание и разгибание ног («велосипедист»). Лежа на животе на гимнастической скамейке, захватывая ее сбоку, подтягивание со скольжением по гимнастической скамейке.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у гимнастического бревна на расстоянии 60 – 70 см, сгибание и разгибание рук. Сидя, сгибая левую руку, обхватить голень и прижать колено к груди. То же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правой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Лежа на спине, поднять правую ногу. То же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 сзади, поднять левую ногу. То же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левой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, двумя. Стойка: руки за голову, наклон веред, прогнувшись.</w:t>
      </w:r>
    </w:p>
    <w:p w:rsidR="00AF0A2A" w:rsidRPr="00AF0A2A" w:rsidRDefault="00AF0A2A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с предметами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С гимнастическими палками.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Удерживание палки двумя руками хватом сверху и хватом снизу перед собой, внизу,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 флажками.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Из исходного положения основной сойки поднимание рук в стороны, вперед, вверх, круговые движения, стоя на месте и при ходьбе. Помахивание флажками над головой.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С малыми мячами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. Разбрасывание и собирание мячей. Перекатывание сидя. Стоя. Перекладывание мяча с одного места на другое. Прокатывание. Ловля после прокатывания. Удары мяча об пол и ловля его двумя руками.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С большими мячами.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Поднимание мяча вперед, вверх, опускание вниз. Перекатывание мяча с одной ладони на другую, броски вверх, удары об пол, о стену и ловля его двумя руками.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Лазанье и </w:t>
      </w:r>
      <w:proofErr w:type="spellStart"/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перелазание</w:t>
      </w:r>
      <w:proofErr w:type="spellEnd"/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в медленном темпе по коридору длиной 15 – 20 м.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переползание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четвереньках по горизонтальной гимнастической  скамейке, захватывая кистями рук ее края. Лазанье вверх и вниз по гимнастической стенке, не пропуская реек (высота ноги – на пятой рейке): из исходного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на полу, переставить руки на следующую рейку и т.д.  Спускаться в том же порядке.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Подлезание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препятствие высотой 40 – 50 см (под «коня», «козла», гимнастическую палку, веревку). </w:t>
      </w:r>
      <w:proofErr w:type="spell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Перелезание</w:t>
      </w:r>
      <w:proofErr w:type="spell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сквозь гимнастические обручи (3-4 обруча на расстоянии 50 см).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на равновесие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Ходьба по начерченному коридору шириной 20 см. стоя на носках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3 – 4 с). Ходьба по гимнастической скамейке с различными положениями рук. Стойка на одной ноге, другая согнута вперед, руки на поясе. Кружение переступанием  в медленном темпе. Передача и переноска предметов, спортивного оборудования. Переноска мяча до 1 кг различными способами, гимнастических палок, флажков, обручей.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Упражнения для развития пространственно-временной дифференцировки и точности движений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Построение в обозначенном месте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в кругах, квадратах). Ходьба по ориентирам, начерченным на полу. Прыжок в длину с места толчком двух ног в начерченный ориентир. Маршировка на время. (5 с – 10 с).</w:t>
      </w:r>
    </w:p>
    <w:p w:rsidR="00AF0A2A" w:rsidRPr="00AF0A2A" w:rsidRDefault="00AF0A2A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Легкая атлетика (36 часов)</w:t>
      </w:r>
    </w:p>
    <w:p w:rsidR="00AF0A2A" w:rsidRPr="00AF0A2A" w:rsidRDefault="00AF0A2A" w:rsidP="00AF0A2A">
      <w:pPr>
        <w:spacing w:after="0" w:line="240" w:lineRule="auto"/>
        <w:ind w:left="-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Ходьба. 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Обычная ходьба в умеренном темпе по прямой линии, ходьба на носках, на пятках, на внутреннем и внешнем своде стопы. Ходьба с сохранением правильной осанки. Ходьба в чередовании с бегом.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Бег.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Перебежки 15 – 20 м. Медленный бег с сохранением правильной осанки до 1 мин. Чередование бега и ходьбы на расстоянии до 30 м </w:t>
      </w:r>
      <w:proofErr w:type="gramStart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>15 м – бег, 15 м – ходьба).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Прыжки.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Прыжки на двух ногах на месте и с продвижением вперед, назад, вправо, влево. Перепрыгивание через начерченную линию, шнур, набивной мяч. Прыжки с ноги на ногу на отрезках до 10 м. подпрыгивание вверх на месте с захватом или касанием висящего предмета (мяча). Прыжки в длину с места.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="Times New Roman" w:hAnsi="Times New Roman"/>
          <w:b/>
          <w:sz w:val="28"/>
          <w:szCs w:val="28"/>
          <w:lang w:eastAsia="ru-RU"/>
        </w:rPr>
        <w:t>Метание.</w:t>
      </w:r>
      <w:r w:rsidRPr="00AF0A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правой и левой рукой.</w:t>
      </w:r>
    </w:p>
    <w:p w:rsidR="00AF0A2A" w:rsidRPr="00AF0A2A" w:rsidRDefault="00AF0A2A" w:rsidP="00AF0A2A">
      <w:pPr>
        <w:spacing w:after="0" w:line="240" w:lineRule="auto"/>
        <w:ind w:left="-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0A2A">
        <w:rPr>
          <w:rFonts w:ascii="Times New Roman" w:eastAsiaTheme="minorHAnsi" w:hAnsi="Times New Roman"/>
          <w:b/>
          <w:sz w:val="28"/>
          <w:szCs w:val="28"/>
        </w:rPr>
        <w:t>Подвижные Игры (45 часов)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F0A2A">
        <w:rPr>
          <w:rFonts w:ascii="Times New Roman" w:eastAsiaTheme="minorHAnsi" w:hAnsi="Times New Roman"/>
          <w:b/>
          <w:sz w:val="28"/>
          <w:szCs w:val="28"/>
        </w:rPr>
        <w:t xml:space="preserve">Теоретические сведения. </w:t>
      </w:r>
      <w:r w:rsidRPr="00AF0A2A">
        <w:rPr>
          <w:rFonts w:ascii="Times New Roman" w:eastAsiaTheme="minorHAnsi" w:hAnsi="Times New Roman"/>
          <w:sz w:val="28"/>
          <w:szCs w:val="28"/>
        </w:rPr>
        <w:t>Элементарные сведения о правилах игр и поведении во время игр.</w:t>
      </w:r>
    </w:p>
    <w:p w:rsidR="00AF0A2A" w:rsidRPr="00AF0A2A" w:rsidRDefault="00AF0A2A" w:rsidP="00AF0A2A">
      <w:pPr>
        <w:spacing w:after="0" w:line="240" w:lineRule="auto"/>
        <w:ind w:left="-851"/>
        <w:rPr>
          <w:rFonts w:ascii="Times New Roman" w:eastAsiaTheme="minorHAnsi" w:hAnsi="Times New Roman"/>
          <w:b/>
          <w:sz w:val="28"/>
          <w:szCs w:val="28"/>
        </w:rPr>
      </w:pPr>
      <w:r w:rsidRPr="00AF0A2A">
        <w:rPr>
          <w:rFonts w:ascii="Times New Roman" w:eastAsiaTheme="minorHAnsi" w:hAnsi="Times New Roman"/>
          <w:b/>
          <w:sz w:val="28"/>
          <w:szCs w:val="28"/>
        </w:rPr>
        <w:lastRenderedPageBreak/>
        <w:t>Практический материал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F0A2A">
        <w:rPr>
          <w:rFonts w:ascii="Times New Roman" w:eastAsiaTheme="minorHAnsi" w:hAnsi="Times New Roman"/>
          <w:sz w:val="28"/>
          <w:szCs w:val="28"/>
        </w:rPr>
        <w:t>Коррекционные игры: «Наблюдатель», «Смекалистый», «Палочник и палочки», «Стой прямо», «Иди прямо», «По канату».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F0A2A">
        <w:rPr>
          <w:rFonts w:ascii="Times New Roman" w:eastAsiaTheme="minorHAnsi" w:hAnsi="Times New Roman"/>
          <w:sz w:val="28"/>
          <w:szCs w:val="28"/>
        </w:rPr>
        <w:t>Игры с элементами общеразвивающих упражнений: «Совушка», «Мы солдаты», «Слушай сигнал», «Удочка».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F0A2A">
        <w:rPr>
          <w:rFonts w:ascii="Times New Roman" w:eastAsiaTheme="minorHAnsi" w:hAnsi="Times New Roman"/>
          <w:sz w:val="28"/>
          <w:szCs w:val="28"/>
        </w:rPr>
        <w:t>Игры с бегом и прыжками: «Веселая эстафета», «Филин и пташки», «Мячик кверху»</w:t>
      </w:r>
      <w:r>
        <w:rPr>
          <w:rFonts w:ascii="Times New Roman" w:eastAsiaTheme="minorHAnsi" w:hAnsi="Times New Roman"/>
          <w:sz w:val="28"/>
          <w:szCs w:val="28"/>
        </w:rPr>
        <w:t>, «Сбей кеглю»</w:t>
      </w:r>
      <w:r w:rsidRPr="00AF0A2A">
        <w:rPr>
          <w:rFonts w:ascii="Times New Roman" w:eastAsiaTheme="minorHAnsi" w:hAnsi="Times New Roman"/>
          <w:sz w:val="28"/>
          <w:szCs w:val="28"/>
        </w:rPr>
        <w:t>.</w:t>
      </w:r>
    </w:p>
    <w:p w:rsidR="00AF0A2A" w:rsidRPr="00AF0A2A" w:rsidRDefault="00AF0A2A" w:rsidP="00AF0A2A">
      <w:pPr>
        <w:spacing w:after="0" w:line="240" w:lineRule="auto"/>
        <w:ind w:left="-851"/>
        <w:jc w:val="both"/>
        <w:rPr>
          <w:rFonts w:ascii="Times New Roman" w:eastAsiaTheme="minorHAnsi" w:hAnsi="Times New Roman"/>
          <w:sz w:val="28"/>
          <w:szCs w:val="28"/>
        </w:rPr>
      </w:pPr>
      <w:r w:rsidRPr="00AF0A2A">
        <w:rPr>
          <w:rFonts w:ascii="Times New Roman" w:eastAsiaTheme="minorHAnsi" w:hAnsi="Times New Roman"/>
          <w:sz w:val="28"/>
          <w:szCs w:val="28"/>
        </w:rPr>
        <w:t>Игры с бросанием, ловлей, метанием: «Метко в цель», «Догони мяч», «Кого назвали, тот и ловит».</w:t>
      </w:r>
    </w:p>
    <w:p w:rsidR="00AF0A2A" w:rsidRPr="00AF0A2A" w:rsidRDefault="00AF0A2A" w:rsidP="00AF0A2A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48D6" w:rsidRDefault="007748D6"/>
    <w:sectPr w:rsidR="007748D6" w:rsidSect="00AC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888"/>
    <w:multiLevelType w:val="hybridMultilevel"/>
    <w:tmpl w:val="FFCE4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F38AF"/>
    <w:multiLevelType w:val="hybridMultilevel"/>
    <w:tmpl w:val="C6BA3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4481"/>
    <w:rsid w:val="00075C59"/>
    <w:rsid w:val="0011060F"/>
    <w:rsid w:val="001B5DF7"/>
    <w:rsid w:val="00311DE9"/>
    <w:rsid w:val="003D3A74"/>
    <w:rsid w:val="004E4481"/>
    <w:rsid w:val="007748D6"/>
    <w:rsid w:val="00796955"/>
    <w:rsid w:val="007E7D39"/>
    <w:rsid w:val="008745F9"/>
    <w:rsid w:val="00A50AE5"/>
    <w:rsid w:val="00AA5FF3"/>
    <w:rsid w:val="00AC59FC"/>
    <w:rsid w:val="00AF0A2A"/>
    <w:rsid w:val="00EC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61DD-5EDB-43C7-A551-BEC7A41E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2023-10-17T16:28:00Z</cp:lastPrinted>
  <dcterms:created xsi:type="dcterms:W3CDTF">2022-10-11T15:13:00Z</dcterms:created>
  <dcterms:modified xsi:type="dcterms:W3CDTF">2023-11-07T12:21:00Z</dcterms:modified>
</cp:coreProperties>
</file>